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DD1E" w14:textId="2D29D233" w:rsidR="00B7173E" w:rsidRPr="006423A5" w:rsidRDefault="00B7173E" w:rsidP="002608AA">
      <w:pPr>
        <w:jc w:val="center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>ขอบข่ายการ</w:t>
      </w:r>
      <w:r w:rsidR="006C24B5" w:rsidRPr="006423A5">
        <w:rPr>
          <w:rFonts w:ascii="TH SarabunPSK" w:hAnsi="TH SarabunPSK" w:cs="TH SarabunPSK"/>
          <w:b/>
          <w:bCs/>
          <w:szCs w:val="32"/>
          <w:cs/>
        </w:rPr>
        <w:t xml:space="preserve">ดำเนินงาน </w:t>
      </w:r>
      <w:r w:rsidRPr="006423A5">
        <w:rPr>
          <w:rFonts w:ascii="TH SarabunPSK" w:hAnsi="TH SarabunPSK" w:cs="TH SarabunPSK"/>
          <w:b/>
          <w:bCs/>
          <w:szCs w:val="32"/>
          <w:cs/>
        </w:rPr>
        <w:t>(</w:t>
      </w:r>
      <w:r w:rsidRPr="006423A5">
        <w:rPr>
          <w:rFonts w:ascii="TH SarabunPSK" w:hAnsi="TH SarabunPSK" w:cs="TH SarabunPSK"/>
          <w:b/>
          <w:bCs/>
          <w:szCs w:val="32"/>
        </w:rPr>
        <w:t>Terms of Reference : TOR)</w:t>
      </w:r>
    </w:p>
    <w:p w14:paraId="2FF2C57C" w14:textId="0E1E9EB0" w:rsidR="006E1AB1" w:rsidRPr="006423A5" w:rsidRDefault="00E63A55" w:rsidP="00557013">
      <w:pPr>
        <w:jc w:val="center"/>
        <w:rPr>
          <w:rFonts w:ascii="TH SarabunPSK" w:hAnsi="TH SarabunPSK" w:cs="TH SarabunPSK"/>
          <w:b/>
          <w:bCs/>
          <w:spacing w:val="-6"/>
          <w:szCs w:val="32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>โครงการ</w:t>
      </w:r>
      <w:r w:rsidR="00A067EC" w:rsidRPr="006423A5">
        <w:rPr>
          <w:rFonts w:ascii="TH SarabunPSK" w:hAnsi="TH SarabunPSK" w:cs="TH SarabunPSK"/>
          <w:b/>
          <w:bCs/>
          <w:spacing w:val="-6"/>
          <w:szCs w:val="32"/>
          <w:cs/>
        </w:rPr>
        <w:t>พัฒนา</w:t>
      </w:r>
      <w:bookmarkStart w:id="0" w:name="_Hlk70516681"/>
      <w:r w:rsidR="00A02944" w:rsidRPr="006423A5">
        <w:rPr>
          <w:rFonts w:ascii="TH SarabunPSK" w:hAnsi="TH SarabunPSK" w:cs="TH SarabunPSK"/>
          <w:b/>
          <w:bCs/>
          <w:spacing w:val="-6"/>
          <w:szCs w:val="32"/>
          <w:cs/>
        </w:rPr>
        <w:t>มาตรฐาน</w:t>
      </w:r>
      <w:bookmarkStart w:id="1" w:name="_Hlk72325487"/>
      <w:bookmarkEnd w:id="0"/>
      <w:r w:rsidR="007F013F" w:rsidRPr="006423A5">
        <w:rPr>
          <w:rFonts w:ascii="TH SarabunPSK" w:hAnsi="TH SarabunPSK" w:cs="TH SarabunPSK" w:hint="cs"/>
          <w:b/>
          <w:bCs/>
          <w:spacing w:val="-6"/>
          <w:szCs w:val="32"/>
          <w:cs/>
        </w:rPr>
        <w:t>การเลี้ยงและใช้สัตว์</w:t>
      </w:r>
      <w:r w:rsidR="004434D7">
        <w:rPr>
          <w:rFonts w:ascii="TH SarabunPSK" w:hAnsi="TH SarabunPSK" w:cs="TH SarabunPSK" w:hint="cs"/>
          <w:b/>
          <w:bCs/>
          <w:spacing w:val="-6"/>
          <w:szCs w:val="32"/>
          <w:cs/>
        </w:rPr>
        <w:t>เกษตร</w:t>
      </w:r>
      <w:r w:rsidR="007F013F" w:rsidRPr="006423A5">
        <w:rPr>
          <w:rFonts w:ascii="TH SarabunPSK" w:hAnsi="TH SarabunPSK" w:cs="TH SarabunPSK" w:hint="cs"/>
          <w:b/>
          <w:bCs/>
          <w:spacing w:val="-6"/>
          <w:szCs w:val="32"/>
          <w:cs/>
        </w:rPr>
        <w:t>เพื่องานทางวิทยาศาสตร์</w:t>
      </w:r>
      <w:r w:rsidR="0037730A" w:rsidRPr="006423A5">
        <w:rPr>
          <w:rFonts w:ascii="TH SarabunPSK" w:hAnsi="TH SarabunPSK" w:cs="TH SarabunPSK" w:hint="cs"/>
          <w:b/>
          <w:bCs/>
          <w:spacing w:val="-6"/>
          <w:szCs w:val="32"/>
          <w:cs/>
        </w:rPr>
        <w:t xml:space="preserve"> </w:t>
      </w:r>
      <w:r w:rsidR="0037730A" w:rsidRPr="006423A5">
        <w:rPr>
          <w:rFonts w:ascii="TH SarabunPSK" w:hAnsi="TH SarabunPSK" w:cs="TH SarabunPSK"/>
          <w:b/>
          <w:bCs/>
          <w:spacing w:val="-6"/>
          <w:szCs w:val="32"/>
          <w:cs/>
        </w:rPr>
        <w:br/>
      </w:r>
      <w:r w:rsidRPr="006423A5">
        <w:rPr>
          <w:rFonts w:ascii="TH SarabunPSK" w:hAnsi="TH SarabunPSK" w:cs="TH SarabunPSK"/>
          <w:b/>
          <w:bCs/>
          <w:spacing w:val="-6"/>
          <w:szCs w:val="32"/>
          <w:cs/>
        </w:rPr>
        <w:t>(</w:t>
      </w:r>
      <w:r w:rsidR="00B539D3">
        <w:rPr>
          <w:rFonts w:ascii="TH SarabunPSK" w:hAnsi="TH SarabunPSK" w:cs="TH SarabunPSK"/>
          <w:b/>
          <w:bCs/>
          <w:spacing w:val="-6"/>
          <w:szCs w:val="32"/>
        </w:rPr>
        <w:t xml:space="preserve">Standards </w:t>
      </w:r>
      <w:r w:rsidR="00A02944" w:rsidRPr="006423A5">
        <w:rPr>
          <w:rFonts w:ascii="TH SarabunPSK" w:hAnsi="TH SarabunPSK" w:cs="TH SarabunPSK"/>
          <w:b/>
          <w:bCs/>
          <w:spacing w:val="-6"/>
          <w:szCs w:val="32"/>
        </w:rPr>
        <w:t xml:space="preserve">Development </w:t>
      </w:r>
      <w:r w:rsidR="00D52A1E">
        <w:rPr>
          <w:rFonts w:ascii="TH SarabunPSK" w:hAnsi="TH SarabunPSK" w:cs="TH SarabunPSK"/>
          <w:b/>
          <w:bCs/>
          <w:spacing w:val="-6"/>
          <w:szCs w:val="32"/>
        </w:rPr>
        <w:t>Project of</w:t>
      </w:r>
      <w:r w:rsidR="00A02944" w:rsidRPr="006423A5"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 w:rsidR="007F013F" w:rsidRPr="006423A5">
        <w:rPr>
          <w:rFonts w:ascii="TH SarabunPSK" w:hAnsi="TH SarabunPSK" w:cs="TH SarabunPSK"/>
          <w:b/>
          <w:bCs/>
          <w:spacing w:val="-6"/>
          <w:szCs w:val="32"/>
        </w:rPr>
        <w:t xml:space="preserve">Raising and Using of </w:t>
      </w:r>
      <w:r w:rsidR="004434D7">
        <w:rPr>
          <w:rFonts w:ascii="TH SarabunPSK" w:hAnsi="TH SarabunPSK" w:cs="TH SarabunPSK"/>
          <w:b/>
          <w:bCs/>
          <w:spacing w:val="-6"/>
          <w:szCs w:val="32"/>
        </w:rPr>
        <w:t>Agricultural</w:t>
      </w:r>
      <w:r w:rsidR="007F013F" w:rsidRPr="006423A5"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 w:rsidR="006E1AB1" w:rsidRPr="006423A5">
        <w:rPr>
          <w:rFonts w:ascii="TH SarabunPSK" w:hAnsi="TH SarabunPSK" w:cs="TH SarabunPSK"/>
          <w:b/>
          <w:bCs/>
          <w:spacing w:val="-6"/>
          <w:szCs w:val="32"/>
        </w:rPr>
        <w:t>Animal</w:t>
      </w:r>
      <w:r w:rsidR="007F013F" w:rsidRPr="006423A5">
        <w:rPr>
          <w:rFonts w:ascii="TH SarabunPSK" w:hAnsi="TH SarabunPSK" w:cs="TH SarabunPSK"/>
          <w:b/>
          <w:bCs/>
          <w:spacing w:val="-6"/>
          <w:szCs w:val="32"/>
        </w:rPr>
        <w:t>s</w:t>
      </w:r>
      <w:r w:rsidR="006E1AB1" w:rsidRPr="006423A5"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 w:rsidR="0003790B" w:rsidRPr="006423A5">
        <w:rPr>
          <w:rFonts w:ascii="TH SarabunPSK" w:hAnsi="TH SarabunPSK" w:cs="TH SarabunPSK"/>
          <w:b/>
          <w:bCs/>
          <w:spacing w:val="-6"/>
          <w:szCs w:val="32"/>
        </w:rPr>
        <w:t xml:space="preserve">for </w:t>
      </w:r>
      <w:r w:rsidR="002D6067" w:rsidRPr="006423A5">
        <w:rPr>
          <w:rFonts w:ascii="TH SarabunPSK" w:hAnsi="TH SarabunPSK" w:cs="TH SarabunPSK"/>
          <w:b/>
          <w:bCs/>
          <w:spacing w:val="-6"/>
          <w:szCs w:val="32"/>
        </w:rPr>
        <w:t xml:space="preserve">Scientific </w:t>
      </w:r>
      <w:bookmarkEnd w:id="1"/>
      <w:r w:rsidR="00B539D3">
        <w:rPr>
          <w:rFonts w:ascii="TH SarabunPSK" w:hAnsi="TH SarabunPSK" w:cs="TH SarabunPSK"/>
          <w:b/>
          <w:bCs/>
          <w:spacing w:val="-6"/>
          <w:szCs w:val="32"/>
        </w:rPr>
        <w:t>Purpose</w:t>
      </w:r>
      <w:r w:rsidR="00D52A1E">
        <w:rPr>
          <w:rFonts w:ascii="TH SarabunPSK" w:hAnsi="TH SarabunPSK" w:cs="TH SarabunPSK" w:hint="cs"/>
          <w:b/>
          <w:bCs/>
          <w:spacing w:val="-6"/>
          <w:szCs w:val="32"/>
          <w:cs/>
        </w:rPr>
        <w:t>)</w:t>
      </w:r>
    </w:p>
    <w:p w14:paraId="3D5127E2" w14:textId="77777777" w:rsidR="0099144E" w:rsidRPr="006423A5" w:rsidRDefault="007210B6" w:rsidP="00D230A5">
      <w:pPr>
        <w:jc w:val="center"/>
        <w:rPr>
          <w:rFonts w:ascii="TH SarabunPSK" w:hAnsi="TH SarabunPSK" w:cs="TH SarabunPSK"/>
          <w:szCs w:val="32"/>
          <w:cs/>
        </w:rPr>
      </w:pPr>
      <w:r w:rsidRPr="006423A5">
        <w:rPr>
          <w:rFonts w:ascii="TH SarabunPSK" w:hAnsi="TH SarabunPSK" w:cs="TH SarabunPSK"/>
          <w:szCs w:val="32"/>
        </w:rPr>
        <w:t>-------------------------</w:t>
      </w:r>
    </w:p>
    <w:p w14:paraId="6D73CD82" w14:textId="77777777" w:rsidR="00B7173E" w:rsidRPr="006423A5" w:rsidRDefault="00C45356" w:rsidP="00890C80">
      <w:pPr>
        <w:spacing w:before="120" w:after="120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 xml:space="preserve">๑.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หลักการและเหตุผล</w:t>
      </w:r>
    </w:p>
    <w:p w14:paraId="1B807BE9" w14:textId="6FE9B13B" w:rsidR="00304D6D" w:rsidRDefault="00304D6D" w:rsidP="001531E3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สัตว์เกษตรหรือสัตว์ปศุสัตว์ มักใช้เรียกรวมกลุ่มสัตว์ที่ถูกมนุษย์นำมาเลี้ยงในสภาพแวดล้อมเกษตรกรรม เช่น </w:t>
      </w:r>
      <w:r w:rsidR="00166084">
        <w:rPr>
          <w:rFonts w:ascii="TH SarabunPSK" w:hAnsi="TH SarabunPSK" w:cs="TH SarabunPSK" w:hint="cs"/>
          <w:szCs w:val="32"/>
          <w:cs/>
        </w:rPr>
        <w:t xml:space="preserve">เป็ด ไก่ </w:t>
      </w:r>
      <w:r>
        <w:rPr>
          <w:rFonts w:ascii="TH SarabunPSK" w:hAnsi="TH SarabunPSK" w:cs="TH SarabunPSK" w:hint="cs"/>
          <w:szCs w:val="32"/>
          <w:cs/>
        </w:rPr>
        <w:t xml:space="preserve">หมู ม้า วัว ควาย แกะ </w:t>
      </w:r>
      <w:r w:rsidR="00E35BDA">
        <w:rPr>
          <w:rFonts w:ascii="TH SarabunPSK" w:hAnsi="TH SarabunPSK" w:cs="TH SarabunPSK" w:hint="cs"/>
          <w:szCs w:val="32"/>
          <w:cs/>
        </w:rPr>
        <w:t>และ</w:t>
      </w:r>
      <w:r>
        <w:rPr>
          <w:rFonts w:ascii="TH SarabunPSK" w:hAnsi="TH SarabunPSK" w:cs="TH SarabunPSK" w:hint="cs"/>
          <w:szCs w:val="32"/>
          <w:cs/>
        </w:rPr>
        <w:t xml:space="preserve">แพะ เป็นต้น </w:t>
      </w:r>
      <w:r w:rsidR="00166084">
        <w:rPr>
          <w:rFonts w:ascii="TH SarabunPSK" w:hAnsi="TH SarabunPSK" w:cs="TH SarabunPSK" w:hint="cs"/>
          <w:szCs w:val="32"/>
          <w:cs/>
        </w:rPr>
        <w:t xml:space="preserve">โดยไม่นับรวมสัตว์น้ำ </w:t>
      </w:r>
      <w:r>
        <w:rPr>
          <w:rFonts w:ascii="TH SarabunPSK" w:hAnsi="TH SarabunPSK" w:cs="TH SarabunPSK" w:hint="cs"/>
          <w:szCs w:val="32"/>
          <w:cs/>
        </w:rPr>
        <w:t>เพื่อความต้องการทางผลผลิตอย่าง เนื้อ นม ไข่ ขน แรงงาน และอื่นๆ อีกมาก ซึ่งนับว่าเป็นปัจจัยพื้นฐานของมนุษยชาติ และยังเป็นรายได้หลักของประชากรในหลายๆ ประเทศ โดยเฉพาะประเทศไทย</w:t>
      </w:r>
      <w:r w:rsidR="00166084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ที่มีการเลี้ยงสัตว์เพื่อการเกษตร</w:t>
      </w:r>
      <w:r w:rsidR="00166084">
        <w:rPr>
          <w:rFonts w:ascii="TH SarabunPSK" w:hAnsi="TH SarabunPSK" w:cs="TH SarabunPSK" w:hint="cs"/>
          <w:szCs w:val="32"/>
          <w:cs/>
        </w:rPr>
        <w:t>และการส่งออกในเกือบทุกภาคส่วนของประเทศ</w:t>
      </w:r>
    </w:p>
    <w:p w14:paraId="53FD04A6" w14:textId="32226754" w:rsidR="00304D6D" w:rsidRDefault="00166084" w:rsidP="00E872DF">
      <w:pPr>
        <w:spacing w:before="120"/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ในช่วงหลายปีที่ผ่านมา ประเทศไทยให้ความสำคัญกับการ</w:t>
      </w:r>
      <w:r w:rsidR="00E35BDA">
        <w:rPr>
          <w:rFonts w:ascii="TH SarabunPSK" w:hAnsi="TH SarabunPSK" w:cs="TH SarabunPSK" w:hint="cs"/>
          <w:szCs w:val="32"/>
          <w:cs/>
        </w:rPr>
        <w:t>วิจัยใน</w:t>
      </w:r>
      <w:r>
        <w:rPr>
          <w:rFonts w:ascii="TH SarabunPSK" w:hAnsi="TH SarabunPSK" w:cs="TH SarabunPSK" w:hint="cs"/>
          <w:szCs w:val="32"/>
          <w:cs/>
        </w:rPr>
        <w:t>สัตว์เกษตร</w:t>
      </w:r>
      <w:r w:rsidR="00E35BDA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เช่น ด้านที่เกี่ยวข้องกับการเกษตร โภชนาการอาหารสัตว์ การพัฒนาคุณภาพของผลผลิต </w:t>
      </w:r>
      <w:r w:rsidR="00E35BDA">
        <w:rPr>
          <w:rFonts w:ascii="TH SarabunPSK" w:hAnsi="TH SarabunPSK" w:cs="TH SarabunPSK" w:hint="cs"/>
          <w:szCs w:val="32"/>
          <w:cs/>
        </w:rPr>
        <w:t xml:space="preserve">และการพัฒนาสายพันธุ์ เพื่อให้สามารถนำไปต่อยอดทางด้านเกษตรกรรมได้ นอกจากนี้แล้ว ยังมีสัตว์เกษตรอีกไม่น้อยทั้งในประเทศไทยและต่างประเทศ ที่ถูกนำมาใช้เพื่องานทางวิทยาศาสตร์ ไม่ว่าจะด้านการแพทย์ อย่างการพัฒนาวัคซีน </w:t>
      </w:r>
      <w:r w:rsidR="00277E5A">
        <w:rPr>
          <w:rFonts w:ascii="TH SarabunPSK" w:hAnsi="TH SarabunPSK" w:cs="TH SarabunPSK" w:hint="cs"/>
          <w:szCs w:val="32"/>
          <w:cs/>
        </w:rPr>
        <w:t>เซรุ่ม หรือแม้กระทั่งการพัฒนา</w:t>
      </w:r>
      <w:r w:rsidR="004A57E7">
        <w:rPr>
          <w:rFonts w:ascii="TH SarabunPSK" w:hAnsi="TH SarabunPSK" w:cs="TH SarabunPSK"/>
          <w:szCs w:val="32"/>
          <w:cs/>
        </w:rPr>
        <w:br/>
      </w:r>
      <w:r w:rsidR="00277E5A">
        <w:rPr>
          <w:rFonts w:ascii="TH SarabunPSK" w:hAnsi="TH SarabunPSK" w:cs="TH SarabunPSK" w:hint="cs"/>
          <w:szCs w:val="32"/>
          <w:cs/>
        </w:rPr>
        <w:t>อวัย</w:t>
      </w:r>
      <w:r w:rsidR="004A57E7">
        <w:rPr>
          <w:rFonts w:ascii="TH SarabunPSK" w:hAnsi="TH SarabunPSK" w:cs="TH SarabunPSK" w:hint="cs"/>
          <w:szCs w:val="32"/>
          <w:cs/>
        </w:rPr>
        <w:t>ว</w:t>
      </w:r>
      <w:r w:rsidR="00277E5A">
        <w:rPr>
          <w:rFonts w:ascii="TH SarabunPSK" w:hAnsi="TH SarabunPSK" w:cs="TH SarabunPSK" w:hint="cs"/>
          <w:szCs w:val="32"/>
          <w:cs/>
        </w:rPr>
        <w:t xml:space="preserve">ะทดแทนให้แก่มนุษย์ </w:t>
      </w:r>
      <w:r w:rsidR="003457D4">
        <w:rPr>
          <w:rFonts w:ascii="TH SarabunPSK" w:hAnsi="TH SarabunPSK" w:cs="TH SarabunPSK" w:hint="cs"/>
          <w:szCs w:val="32"/>
          <w:cs/>
        </w:rPr>
        <w:t>การศึกษา</w:t>
      </w:r>
      <w:r w:rsidR="004A57E7">
        <w:rPr>
          <w:rFonts w:ascii="TH SarabunPSK" w:hAnsi="TH SarabunPSK" w:cs="TH SarabunPSK" w:hint="cs"/>
          <w:szCs w:val="32"/>
          <w:cs/>
        </w:rPr>
        <w:t xml:space="preserve">ปรสิตวิทยา </w:t>
      </w:r>
      <w:r w:rsidR="00277E5A">
        <w:rPr>
          <w:rFonts w:ascii="TH SarabunPSK" w:hAnsi="TH SarabunPSK" w:cs="TH SarabunPSK" w:hint="cs"/>
          <w:szCs w:val="32"/>
          <w:cs/>
        </w:rPr>
        <w:t>การควบคุมโรคระบาดทั้งในคนและในสัตว์ การทหาร หรือแม้กระทั่งการศึกษา</w:t>
      </w:r>
      <w:r w:rsidR="004A57E7">
        <w:rPr>
          <w:rFonts w:ascii="TH SarabunPSK" w:hAnsi="TH SarabunPSK" w:cs="TH SarabunPSK" w:hint="cs"/>
          <w:szCs w:val="32"/>
          <w:cs/>
        </w:rPr>
        <w:t>ผลกระทบของ</w:t>
      </w:r>
      <w:r w:rsidR="00277E5A">
        <w:rPr>
          <w:rFonts w:ascii="TH SarabunPSK" w:hAnsi="TH SarabunPSK" w:cs="TH SarabunPSK" w:hint="cs"/>
          <w:szCs w:val="32"/>
          <w:cs/>
        </w:rPr>
        <w:t>ภาะวะโลกร้อน แต่อย่างไรก็ตาม สัตว์เกษตรในหลายๆ พื้นที่ ที่ถูกนำมาใช้งานทางวิทยาศาสตร์ ยังคงมีสภาพความเป็นอยู่</w:t>
      </w:r>
      <w:r w:rsidR="004A57E7">
        <w:rPr>
          <w:rFonts w:ascii="TH SarabunPSK" w:hAnsi="TH SarabunPSK" w:cs="TH SarabunPSK" w:hint="cs"/>
          <w:szCs w:val="32"/>
          <w:cs/>
        </w:rPr>
        <w:t>และการปฏิบัติ</w:t>
      </w:r>
      <w:r w:rsidR="00277E5A">
        <w:rPr>
          <w:rFonts w:ascii="TH SarabunPSK" w:hAnsi="TH SarabunPSK" w:cs="TH SarabunPSK" w:hint="cs"/>
          <w:szCs w:val="32"/>
          <w:cs/>
        </w:rPr>
        <w:t xml:space="preserve">ไม่ต่างจากสัตว์เกษตรอื่นๆ ที่มีไว้เพื่องานทางเกษตร </w:t>
      </w:r>
      <w:r w:rsidR="00F27717">
        <w:rPr>
          <w:rFonts w:ascii="TH SarabunPSK" w:hAnsi="TH SarabunPSK" w:cs="TH SarabunPSK"/>
          <w:szCs w:val="32"/>
          <w:cs/>
        </w:rPr>
        <w:br/>
      </w:r>
      <w:r w:rsidR="004A57E7">
        <w:rPr>
          <w:rFonts w:ascii="TH SarabunPSK" w:hAnsi="TH SarabunPSK" w:cs="TH SarabunPSK" w:hint="cs"/>
          <w:szCs w:val="32"/>
          <w:cs/>
        </w:rPr>
        <w:t xml:space="preserve">ซึ่งสภาพแวดล้อมที่ไม่ได้มารตฐานตามวัตถุประสงค์ของการใช้งาน ก็อาจจะส่งผลให้เกิดความคลาดเคลื่อนของผลลัพธ์ที่จะได้ รวมไปถึงอาจจะทำให้เกิดการแพร่ระบาดของโรคได้เช่นกัน </w:t>
      </w:r>
      <w:r w:rsidR="00F4221F">
        <w:rPr>
          <w:rFonts w:ascii="TH SarabunPSK" w:hAnsi="TH SarabunPSK" w:cs="TH SarabunPSK" w:hint="cs"/>
          <w:szCs w:val="32"/>
          <w:cs/>
        </w:rPr>
        <w:t>ถึงแม้ว่าในประเทศไทยจะมีพระราชบัญญัติที่เกี่ยวข้องกับสัตว์เกษตร</w:t>
      </w:r>
      <w:r w:rsidR="00C77AD5">
        <w:rPr>
          <w:rFonts w:ascii="TH SarabunPSK" w:hAnsi="TH SarabunPSK" w:cs="TH SarabunPSK" w:hint="cs"/>
          <w:szCs w:val="32"/>
          <w:cs/>
        </w:rPr>
        <w:t>เป็นจำนวนมาก</w:t>
      </w:r>
      <w:r w:rsidR="00F4221F">
        <w:rPr>
          <w:rFonts w:ascii="TH SarabunPSK" w:hAnsi="TH SarabunPSK" w:cs="TH SarabunPSK" w:hint="cs"/>
          <w:szCs w:val="32"/>
          <w:cs/>
        </w:rPr>
        <w:t xml:space="preserve"> เช่น </w:t>
      </w:r>
      <w:r w:rsidR="00F4221F" w:rsidRPr="00F4221F">
        <w:rPr>
          <w:rFonts w:ascii="TH SarabunPSK" w:hAnsi="TH SarabunPSK" w:cs="TH SarabunPSK"/>
          <w:szCs w:val="32"/>
          <w:cs/>
        </w:rPr>
        <w:t xml:space="preserve">พระราชบัญญัติบำรุงพันธุ์สัตว์ พ.ศ. </w:t>
      </w:r>
      <w:r w:rsidR="00F4221F">
        <w:rPr>
          <w:rFonts w:ascii="TH SarabunPSK" w:hAnsi="TH SarabunPSK" w:cs="TH SarabunPSK" w:hint="cs"/>
          <w:szCs w:val="32"/>
          <w:cs/>
        </w:rPr>
        <w:t xml:space="preserve">๒๕๐๙ </w:t>
      </w:r>
      <w:r w:rsidR="00F4221F" w:rsidRPr="00F4221F">
        <w:rPr>
          <w:rFonts w:ascii="TH SarabunPSK" w:hAnsi="TH SarabunPSK" w:cs="TH SarabunPSK"/>
          <w:szCs w:val="32"/>
          <w:cs/>
        </w:rPr>
        <w:t>พระราชบัญญัติควบคุมคุณภาพอาหารสัตว์ พ.ศ.</w:t>
      </w:r>
      <w:r w:rsidR="00F4221F">
        <w:rPr>
          <w:rFonts w:ascii="TH SarabunPSK" w:hAnsi="TH SarabunPSK" w:cs="TH SarabunPSK" w:hint="cs"/>
          <w:szCs w:val="32"/>
          <w:cs/>
        </w:rPr>
        <w:t xml:space="preserve"> ๒๕๒๕ </w:t>
      </w:r>
      <w:r w:rsidR="00F4221F" w:rsidRPr="00F4221F">
        <w:rPr>
          <w:rFonts w:ascii="TH SarabunPSK" w:hAnsi="TH SarabunPSK" w:cs="TH SarabunPSK"/>
          <w:szCs w:val="32"/>
          <w:cs/>
        </w:rPr>
        <w:t xml:space="preserve">พระราชบัญญัติสถานพยาบาลสัตว์ พ.ศ. </w:t>
      </w:r>
      <w:r w:rsidR="00F4221F">
        <w:rPr>
          <w:rFonts w:ascii="TH SarabunPSK" w:hAnsi="TH SarabunPSK" w:cs="TH SarabunPSK" w:hint="cs"/>
          <w:szCs w:val="32"/>
          <w:cs/>
        </w:rPr>
        <w:t xml:space="preserve">๒๕๓๓ </w:t>
      </w:r>
      <w:r w:rsidR="00F4221F" w:rsidRPr="00F4221F">
        <w:rPr>
          <w:rFonts w:ascii="TH SarabunPSK" w:hAnsi="TH SarabunPSK" w:cs="TH SarabunPSK"/>
          <w:szCs w:val="32"/>
          <w:cs/>
        </w:rPr>
        <w:t xml:space="preserve">พระราชบัญญัติควบคุมการฆ่าสัตว์และจำหน่ายเนื้อสัตว์ พ.ศ. </w:t>
      </w:r>
      <w:r w:rsidR="00F4221F">
        <w:rPr>
          <w:rFonts w:ascii="TH SarabunPSK" w:hAnsi="TH SarabunPSK" w:cs="TH SarabunPSK" w:hint="cs"/>
          <w:szCs w:val="32"/>
          <w:cs/>
        </w:rPr>
        <w:t xml:space="preserve">๒๕๓๕ </w:t>
      </w:r>
      <w:r w:rsidR="00F4221F" w:rsidRPr="00F4221F">
        <w:rPr>
          <w:rFonts w:ascii="TH SarabunPSK" w:hAnsi="TH SarabunPSK" w:cs="TH SarabunPSK"/>
          <w:szCs w:val="32"/>
          <w:cs/>
        </w:rPr>
        <w:t xml:space="preserve">พระราชบัญญัติป้องกันการทารุณกรรมและการจัดสวัสดิภาพสัตว์ พ.ศ. </w:t>
      </w:r>
      <w:r w:rsidR="00F4221F">
        <w:rPr>
          <w:rFonts w:ascii="TH SarabunPSK" w:hAnsi="TH SarabunPSK" w:cs="TH SarabunPSK" w:hint="cs"/>
          <w:szCs w:val="32"/>
          <w:cs/>
        </w:rPr>
        <w:t xml:space="preserve">๒๕๕๗ </w:t>
      </w:r>
      <w:r w:rsidR="00F4221F" w:rsidRPr="00F4221F">
        <w:rPr>
          <w:rFonts w:ascii="TH SarabunPSK" w:hAnsi="TH SarabunPSK" w:cs="TH SarabunPSK"/>
          <w:szCs w:val="32"/>
          <w:cs/>
        </w:rPr>
        <w:t xml:space="preserve">พระราชบัญญัติโรคระบาดสัตว์ พ.ศ. </w:t>
      </w:r>
      <w:r w:rsidR="00F4221F">
        <w:rPr>
          <w:rFonts w:ascii="TH SarabunPSK" w:hAnsi="TH SarabunPSK" w:cs="TH SarabunPSK" w:hint="cs"/>
          <w:szCs w:val="32"/>
          <w:cs/>
        </w:rPr>
        <w:t xml:space="preserve">๒๕๕๘ และ </w:t>
      </w:r>
      <w:r w:rsidR="00F4221F" w:rsidRPr="006423A5">
        <w:rPr>
          <w:rFonts w:ascii="TH SarabunPSK" w:hAnsi="TH SarabunPSK" w:cs="TH SarabunPSK"/>
          <w:szCs w:val="32"/>
          <w:cs/>
        </w:rPr>
        <w:t>พระราชบัญญัติสัตว์เพื่องานทางวิทยาศาสตร์ พ.ศ. ๒๕๕๘</w:t>
      </w:r>
      <w:r w:rsidR="00F4221F">
        <w:rPr>
          <w:rFonts w:ascii="TH SarabunPSK" w:hAnsi="TH SarabunPSK" w:cs="TH SarabunPSK" w:hint="cs"/>
          <w:szCs w:val="32"/>
          <w:cs/>
        </w:rPr>
        <w:t xml:space="preserve"> แต่ก็มิได้มีแนวทางที่เกี่ยวข้องกับมาตรฐานหรือแนวทางปฏิบัติเกี่ยวกับการเลี้ยงและใช้สัตว์เกษตร</w:t>
      </w:r>
      <w:r w:rsidR="00E142AD">
        <w:rPr>
          <w:rFonts w:ascii="TH SarabunPSK" w:hAnsi="TH SarabunPSK" w:cs="TH SarabunPSK" w:hint="cs"/>
          <w:szCs w:val="32"/>
          <w:cs/>
        </w:rPr>
        <w:t>เพื่องานทางวิทยาศาสตร์</w:t>
      </w:r>
      <w:r w:rsidR="00F4221F">
        <w:rPr>
          <w:rFonts w:ascii="TH SarabunPSK" w:hAnsi="TH SarabunPSK" w:cs="TH SarabunPSK" w:hint="cs"/>
          <w:szCs w:val="32"/>
          <w:cs/>
        </w:rPr>
        <w:t xml:space="preserve">อย่างชัดเจน </w:t>
      </w:r>
      <w:r w:rsidR="00F27717">
        <w:rPr>
          <w:rFonts w:ascii="TH SarabunPSK" w:hAnsi="TH SarabunPSK" w:cs="TH SarabunPSK" w:hint="cs"/>
          <w:szCs w:val="32"/>
          <w:cs/>
        </w:rPr>
        <w:t>ดังนั้น การเลี้ยงและใช้สัตว์เกษตรเพื่องานทางวิทยาศาสตร์</w:t>
      </w:r>
      <w:r w:rsidR="000C0645">
        <w:rPr>
          <w:rFonts w:ascii="TH SarabunPSK" w:hAnsi="TH SarabunPSK" w:cs="TH SarabunPSK" w:hint="cs"/>
          <w:szCs w:val="32"/>
          <w:cs/>
        </w:rPr>
        <w:t>ที่</w:t>
      </w:r>
      <w:r w:rsidR="00E872DF">
        <w:rPr>
          <w:rFonts w:ascii="TH SarabunPSK" w:hAnsi="TH SarabunPSK" w:cs="TH SarabunPSK" w:hint="cs"/>
          <w:szCs w:val="32"/>
          <w:cs/>
        </w:rPr>
        <w:t>ถูกต้องตามมาตรฐานทั้งในระดับประเทศและระดับสากล จะช่วย</w:t>
      </w:r>
      <w:r w:rsidR="00A33763">
        <w:rPr>
          <w:rFonts w:ascii="TH SarabunPSK" w:hAnsi="TH SarabunPSK" w:cs="TH SarabunPSK" w:hint="cs"/>
          <w:szCs w:val="32"/>
          <w:cs/>
        </w:rPr>
        <w:t>ยกระดับ</w:t>
      </w:r>
      <w:r w:rsidR="00E872DF">
        <w:rPr>
          <w:rFonts w:ascii="TH SarabunPSK" w:hAnsi="TH SarabunPSK" w:cs="TH SarabunPSK" w:hint="cs"/>
          <w:szCs w:val="32"/>
          <w:cs/>
        </w:rPr>
        <w:t>ให้ผู้วิจัยและผู้ที่เกี่ยวข้องทุกคนมีแนวทางปฏิบัติเป็นมาตรฐานเดียวกัน เพื่อพัฒนาการงานที่เกี่ยวข้องกับการใช้สัตว์เกษตรเพื่องานทางวิทยาศาสตร์ และควบคุมผลกระทบที่อาจะเกิดขึ้นอย่างไม่ทันคาดคิด</w:t>
      </w:r>
    </w:p>
    <w:p w14:paraId="65911ED8" w14:textId="27F3ADFF" w:rsidR="00E04718" w:rsidRPr="006423A5" w:rsidRDefault="00616BBA" w:rsidP="00E20C4D">
      <w:pPr>
        <w:tabs>
          <w:tab w:val="left" w:pos="1134"/>
        </w:tabs>
        <w:spacing w:before="120"/>
        <w:ind w:firstLine="72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B7A05" wp14:editId="620F7E16">
                <wp:simplePos x="0" y="0"/>
                <wp:positionH relativeFrom="column">
                  <wp:posOffset>2895600</wp:posOffset>
                </wp:positionH>
                <wp:positionV relativeFrom="paragraph">
                  <wp:posOffset>2505075</wp:posOffset>
                </wp:positionV>
                <wp:extent cx="266700" cy="314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BBD16" id="Rectangle 1" o:spid="_x0000_s1026" style="position:absolute;margin-left:228pt;margin-top:197.25pt;width:21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" fillcolor="white [3212]" strokecolor="white [3212]" strokeweight="2pt"/>
            </w:pict>
          </mc:Fallback>
        </mc:AlternateContent>
      </w:r>
      <w:r w:rsidR="001531E3" w:rsidRPr="006423A5">
        <w:rPr>
          <w:rFonts w:ascii="TH SarabunPSK" w:hAnsi="TH SarabunPSK" w:cs="TH SarabunPSK"/>
          <w:szCs w:val="32"/>
          <w:cs/>
        </w:rPr>
        <w:t>สำนักงานการวิจัยแห่งชาติ (วช.) โดยสถาบันพัฒนาการดำเนินการต่อสัตว์เพื่องานทางวิทยาศาสตร์ (สพสว.)</w:t>
      </w:r>
      <w:r w:rsidR="001531E3" w:rsidRPr="006423A5">
        <w:rPr>
          <w:rFonts w:ascii="TH SarabunPSK" w:hAnsi="TH SarabunPSK" w:cs="TH SarabunPSK"/>
          <w:szCs w:val="32"/>
        </w:rPr>
        <w:t xml:space="preserve"> </w:t>
      </w:r>
      <w:r w:rsidR="001531E3" w:rsidRPr="006423A5">
        <w:rPr>
          <w:rFonts w:ascii="TH SarabunPSK" w:hAnsi="TH SarabunPSK" w:cs="TH SarabunPSK"/>
          <w:szCs w:val="32"/>
          <w:cs/>
        </w:rPr>
        <w:t>มีเป้าหมายในการส่งเสริมและจัดทำระบบมาตรฐานการดำเนินงานสัตว์เพื่องานทางวิทยาศาสตร์</w:t>
      </w:r>
      <w:r w:rsidR="001531E3" w:rsidRPr="006423A5">
        <w:rPr>
          <w:rFonts w:ascii="TH SarabunPSK" w:hAnsi="TH SarabunPSK" w:cs="TH SarabunPSK"/>
          <w:szCs w:val="32"/>
          <w:cs/>
        </w:rPr>
        <w:br/>
        <w:t>ให้ครอบคลุมทุกสาขา และสอดคล้องกับหลักจรรยาบรรณ์การใช้สัตว์เพื่องานทางวิทยาศาสตร์ พ.ศ.</w:t>
      </w:r>
      <w:r w:rsidR="001531E3" w:rsidRPr="006423A5">
        <w:rPr>
          <w:rFonts w:ascii="TH SarabunPSK" w:hAnsi="TH SarabunPSK" w:cs="TH SarabunPSK"/>
          <w:szCs w:val="32"/>
        </w:rPr>
        <w:t xml:space="preserve"> </w:t>
      </w:r>
      <w:r w:rsidR="001531E3" w:rsidRPr="006423A5">
        <w:rPr>
          <w:rFonts w:ascii="TH SarabunPSK" w:hAnsi="TH SarabunPSK" w:cs="TH SarabunPSK"/>
          <w:szCs w:val="32"/>
          <w:cs/>
        </w:rPr>
        <w:t>๒๕๕๔ พระราชบัญญัติสัตว์เพื่องานทางวิทยาศาสตร์ พ.ศ. ๒๕๕๘ และหลักมาตรฐานอันเป็นที่ยอมรับในระดับสากล</w:t>
      </w:r>
      <w:r w:rsidR="001531E3" w:rsidRPr="006423A5">
        <w:rPr>
          <w:rFonts w:ascii="TH SarabunPSK" w:hAnsi="TH SarabunPSK" w:cs="TH SarabunPSK"/>
          <w:szCs w:val="32"/>
        </w:rPr>
        <w:t xml:space="preserve"> </w:t>
      </w:r>
      <w:r w:rsidR="001531E3" w:rsidRPr="006423A5">
        <w:rPr>
          <w:rFonts w:ascii="TH SarabunPSK" w:hAnsi="TH SarabunPSK" w:cs="TH SarabunPSK"/>
          <w:szCs w:val="32"/>
          <w:cs/>
        </w:rPr>
        <w:br/>
        <w:t>ในการนี้ สพสว. วช. ได้เล็งเห็นถึงความสำคัญของการพัฒนามาตรฐาน</w:t>
      </w:r>
      <w:r w:rsidR="001531E3" w:rsidRPr="006423A5">
        <w:rPr>
          <w:rFonts w:ascii="TH SarabunPSK" w:hAnsi="TH SarabunPSK" w:cs="TH SarabunPSK" w:hint="cs"/>
          <w:szCs w:val="32"/>
          <w:cs/>
        </w:rPr>
        <w:t>การเลี้ยงและใช้สัตว์</w:t>
      </w:r>
      <w:r w:rsidR="00CF606F">
        <w:rPr>
          <w:rFonts w:ascii="TH SarabunPSK" w:hAnsi="TH SarabunPSK" w:cs="TH SarabunPSK" w:hint="cs"/>
          <w:szCs w:val="32"/>
          <w:cs/>
        </w:rPr>
        <w:t>เกษตร</w:t>
      </w:r>
      <w:r w:rsidR="001531E3" w:rsidRPr="006423A5">
        <w:rPr>
          <w:rFonts w:ascii="TH SarabunPSK" w:hAnsi="TH SarabunPSK" w:cs="TH SarabunPSK" w:hint="cs"/>
          <w:szCs w:val="32"/>
          <w:cs/>
        </w:rPr>
        <w:t>เพื่องานทางวิทยาศาสตร์ให้สอดคล้องกับสากล ดังนั้น สพสว. วช. จึงประสงค์ที่จะจัดทำ</w:t>
      </w:r>
      <w:r w:rsidR="001531E3" w:rsidRPr="006423A5">
        <w:rPr>
          <w:rFonts w:ascii="TH SarabunPSK" w:hAnsi="TH SarabunPSK" w:cs="TH SarabunPSK"/>
          <w:szCs w:val="32"/>
        </w:rPr>
        <w:t xml:space="preserve"> “</w:t>
      </w:r>
      <w:r w:rsidR="001531E3" w:rsidRPr="006423A5">
        <w:rPr>
          <w:rFonts w:ascii="TH SarabunPSK" w:hAnsi="TH SarabunPSK" w:cs="TH SarabunPSK"/>
          <w:szCs w:val="32"/>
          <w:cs/>
        </w:rPr>
        <w:t>โครงการพัฒนามาตรฐาน</w:t>
      </w:r>
      <w:r w:rsidR="001531E3" w:rsidRPr="006423A5">
        <w:rPr>
          <w:rFonts w:ascii="TH SarabunPSK" w:hAnsi="TH SarabunPSK" w:cs="TH SarabunPSK" w:hint="cs"/>
          <w:szCs w:val="32"/>
          <w:cs/>
        </w:rPr>
        <w:t>การเลี้ยงและใช้สัตว์</w:t>
      </w:r>
      <w:r w:rsidR="00CF606F">
        <w:rPr>
          <w:rFonts w:ascii="TH SarabunPSK" w:hAnsi="TH SarabunPSK" w:cs="TH SarabunPSK" w:hint="cs"/>
          <w:szCs w:val="32"/>
          <w:cs/>
        </w:rPr>
        <w:t>เกษตร</w:t>
      </w:r>
      <w:r w:rsidR="001531E3" w:rsidRPr="006423A5">
        <w:rPr>
          <w:rFonts w:ascii="TH SarabunPSK" w:hAnsi="TH SarabunPSK" w:cs="TH SarabunPSK" w:hint="cs"/>
          <w:szCs w:val="32"/>
          <w:cs/>
        </w:rPr>
        <w:t>เพื่องานทางวิทยาศาสตร์</w:t>
      </w:r>
      <w:r w:rsidR="001531E3" w:rsidRPr="006423A5">
        <w:rPr>
          <w:rFonts w:ascii="TH SarabunPSK" w:hAnsi="TH SarabunPSK" w:cs="TH SarabunPSK"/>
          <w:szCs w:val="32"/>
        </w:rPr>
        <w:t>”</w:t>
      </w:r>
      <w:r w:rsidR="001531E3" w:rsidRPr="006423A5">
        <w:rPr>
          <w:rFonts w:ascii="TH SarabunPSK" w:hAnsi="TH SarabunPSK" w:cs="TH SarabunPSK"/>
          <w:szCs w:val="32"/>
          <w:cs/>
        </w:rPr>
        <w:t xml:space="preserve"> เพื่อจัดทำ</w:t>
      </w:r>
      <w:r w:rsidR="001531E3" w:rsidRPr="006423A5">
        <w:rPr>
          <w:rFonts w:ascii="TH SarabunPSK" w:hAnsi="TH SarabunPSK" w:cs="TH SarabunPSK"/>
          <w:spacing w:val="2"/>
          <w:szCs w:val="32"/>
        </w:rPr>
        <w:t xml:space="preserve"> “</w:t>
      </w:r>
      <w:r w:rsidR="001531E3" w:rsidRPr="006423A5">
        <w:rPr>
          <w:rFonts w:ascii="TH SarabunPSK" w:hAnsi="TH SarabunPSK" w:cs="TH SarabunPSK"/>
          <w:spacing w:val="2"/>
          <w:szCs w:val="32"/>
          <w:cs/>
        </w:rPr>
        <w:t>คู่มือการ</w:t>
      </w:r>
      <w:r w:rsidR="001531E3" w:rsidRPr="006423A5">
        <w:rPr>
          <w:rFonts w:ascii="TH SarabunPSK" w:hAnsi="TH SarabunPSK" w:cs="TH SarabunPSK" w:hint="cs"/>
          <w:szCs w:val="32"/>
          <w:cs/>
        </w:rPr>
        <w:t>เลี้ยงและใช้สัตว์</w:t>
      </w:r>
      <w:r w:rsidR="00CF606F">
        <w:rPr>
          <w:rFonts w:ascii="TH SarabunPSK" w:hAnsi="TH SarabunPSK" w:cs="TH SarabunPSK" w:hint="cs"/>
          <w:szCs w:val="32"/>
          <w:cs/>
        </w:rPr>
        <w:t>เกษตร</w:t>
      </w:r>
      <w:r w:rsidR="001531E3" w:rsidRPr="006423A5">
        <w:rPr>
          <w:rFonts w:ascii="TH SarabunPSK" w:hAnsi="TH SarabunPSK" w:cs="TH SarabunPSK" w:hint="cs"/>
          <w:szCs w:val="32"/>
          <w:cs/>
        </w:rPr>
        <w:t>เพื่องานทางวิทยาศาสตร์</w:t>
      </w:r>
      <w:r w:rsidR="001531E3" w:rsidRPr="006423A5">
        <w:rPr>
          <w:rFonts w:ascii="TH SarabunPSK" w:hAnsi="TH SarabunPSK" w:cs="TH SarabunPSK"/>
          <w:spacing w:val="2"/>
          <w:szCs w:val="32"/>
        </w:rPr>
        <w:t>”</w:t>
      </w:r>
      <w:r w:rsidR="001531E3" w:rsidRPr="006423A5">
        <w:rPr>
          <w:rFonts w:ascii="TH SarabunPSK" w:hAnsi="TH SarabunPSK" w:cs="TH SarabunPSK"/>
          <w:spacing w:val="2"/>
          <w:szCs w:val="32"/>
          <w:cs/>
        </w:rPr>
        <w:t xml:space="preserve"> ที่จะเป็</w:t>
      </w:r>
      <w:r w:rsidR="001531E3" w:rsidRPr="006423A5">
        <w:rPr>
          <w:rFonts w:ascii="TH SarabunPSK" w:hAnsi="TH SarabunPSK" w:cs="TH SarabunPSK"/>
          <w:szCs w:val="32"/>
          <w:cs/>
        </w:rPr>
        <w:t>นมาตรฐาน/ข้อกำหนด และเป็นแนวทางของการพัฒนามาตรฐาน</w:t>
      </w:r>
      <w:r w:rsidR="001531E3" w:rsidRPr="006423A5">
        <w:rPr>
          <w:rFonts w:ascii="TH SarabunPSK" w:hAnsi="TH SarabunPSK" w:cs="TH SarabunPSK" w:hint="cs"/>
          <w:szCs w:val="32"/>
          <w:cs/>
        </w:rPr>
        <w:t>การ</w:t>
      </w:r>
      <w:r w:rsidR="001531E3" w:rsidRPr="006423A5">
        <w:rPr>
          <w:rFonts w:ascii="TH SarabunPSK" w:hAnsi="TH SarabunPSK" w:cs="TH SarabunPSK"/>
          <w:szCs w:val="32"/>
          <w:cs/>
        </w:rPr>
        <w:t>เลี้ยงและใช้สัตว์</w:t>
      </w:r>
      <w:r w:rsidR="00CF606F">
        <w:rPr>
          <w:rFonts w:ascii="TH SarabunPSK" w:hAnsi="TH SarabunPSK" w:cs="TH SarabunPSK" w:hint="cs"/>
          <w:szCs w:val="32"/>
          <w:cs/>
        </w:rPr>
        <w:t>เกษตร</w:t>
      </w:r>
      <w:r w:rsidR="001531E3" w:rsidRPr="006423A5">
        <w:rPr>
          <w:rFonts w:ascii="TH SarabunPSK" w:hAnsi="TH SarabunPSK" w:cs="TH SarabunPSK"/>
          <w:szCs w:val="32"/>
          <w:cs/>
        </w:rPr>
        <w:t>เพื่องานทางวิทยาศาสตร์</w:t>
      </w:r>
      <w:r w:rsidR="001531E3" w:rsidRPr="006423A5">
        <w:rPr>
          <w:rFonts w:ascii="TH SarabunPSK" w:hAnsi="TH SarabunPSK" w:cs="TH SarabunPSK"/>
          <w:szCs w:val="32"/>
        </w:rPr>
        <w:t xml:space="preserve"> </w:t>
      </w:r>
      <w:r w:rsidR="001531E3" w:rsidRPr="006423A5">
        <w:rPr>
          <w:rFonts w:ascii="TH SarabunPSK" w:hAnsi="TH SarabunPSK" w:cs="TH SarabunPSK"/>
          <w:spacing w:val="2"/>
          <w:szCs w:val="32"/>
          <w:cs/>
        </w:rPr>
        <w:t>สำหรับสถาบัน นักวิจัย นักวิชาการ และผู้ที่เกี่ยวข้อง</w:t>
      </w:r>
      <w:r w:rsidR="001531E3" w:rsidRPr="006423A5">
        <w:rPr>
          <w:rFonts w:ascii="TH SarabunPSK" w:hAnsi="TH SarabunPSK" w:cs="TH SarabunPSK"/>
          <w:szCs w:val="32"/>
          <w:cs/>
        </w:rPr>
        <w:t xml:space="preserve"> </w:t>
      </w:r>
      <w:r w:rsidR="001531E3" w:rsidRPr="006423A5">
        <w:rPr>
          <w:rFonts w:ascii="TH SarabunPSK" w:hAnsi="TH SarabunPSK" w:cs="TH SarabunPSK"/>
          <w:spacing w:val="6"/>
          <w:szCs w:val="32"/>
          <w:cs/>
        </w:rPr>
        <w:t xml:space="preserve">ของทั้งภาครัฐและเอกชนในประเทศไทย </w:t>
      </w:r>
      <w:r w:rsidR="005F3A8D">
        <w:rPr>
          <w:rFonts w:ascii="TH SarabunPSK" w:hAnsi="TH SarabunPSK" w:cs="TH SarabunPSK"/>
          <w:spacing w:val="6"/>
          <w:szCs w:val="32"/>
          <w:cs/>
        </w:rPr>
        <w:br/>
      </w:r>
      <w:r w:rsidR="001531E3" w:rsidRPr="006423A5">
        <w:rPr>
          <w:rFonts w:ascii="TH SarabunPSK" w:hAnsi="TH SarabunPSK" w:cs="TH SarabunPSK"/>
          <w:spacing w:val="6"/>
          <w:szCs w:val="32"/>
          <w:cs/>
        </w:rPr>
        <w:lastRenderedPageBreak/>
        <w:t>ที่มีความ</w:t>
      </w:r>
      <w:r w:rsidR="001531E3" w:rsidRPr="006423A5">
        <w:rPr>
          <w:rFonts w:ascii="TH SarabunPSK" w:hAnsi="TH SarabunPSK" w:cs="TH SarabunPSK" w:hint="cs"/>
          <w:spacing w:val="6"/>
          <w:szCs w:val="32"/>
          <w:cs/>
        </w:rPr>
        <w:t>ประสงค์จะใช้สัตว์</w:t>
      </w:r>
      <w:r w:rsidR="00CF606F">
        <w:rPr>
          <w:rFonts w:ascii="TH SarabunPSK" w:hAnsi="TH SarabunPSK" w:cs="TH SarabunPSK" w:hint="cs"/>
          <w:spacing w:val="6"/>
          <w:szCs w:val="32"/>
          <w:cs/>
        </w:rPr>
        <w:t>เกษตร</w:t>
      </w:r>
      <w:r w:rsidR="001531E3" w:rsidRPr="006423A5">
        <w:rPr>
          <w:rFonts w:ascii="TH SarabunPSK" w:hAnsi="TH SarabunPSK" w:cs="TH SarabunPSK" w:hint="cs"/>
          <w:spacing w:val="6"/>
          <w:szCs w:val="32"/>
          <w:cs/>
        </w:rPr>
        <w:t>เป็นทางเลือกใน</w:t>
      </w:r>
      <w:r w:rsidR="00CF606F">
        <w:rPr>
          <w:rFonts w:ascii="TH SarabunPSK" w:hAnsi="TH SarabunPSK" w:cs="TH SarabunPSK" w:hint="cs"/>
          <w:spacing w:val="6"/>
          <w:szCs w:val="32"/>
          <w:cs/>
        </w:rPr>
        <w:t>งาน</w:t>
      </w:r>
      <w:r w:rsidR="001531E3" w:rsidRPr="006423A5">
        <w:rPr>
          <w:rFonts w:ascii="TH SarabunPSK" w:hAnsi="TH SarabunPSK" w:cs="TH SarabunPSK" w:hint="cs"/>
          <w:spacing w:val="6"/>
          <w:szCs w:val="32"/>
          <w:cs/>
        </w:rPr>
        <w:t xml:space="preserve">ทางวิทยาศาสตร์ </w:t>
      </w:r>
      <w:r w:rsidR="00CF606F">
        <w:rPr>
          <w:rFonts w:ascii="TH SarabunPSK" w:hAnsi="TH SarabunPSK" w:cs="TH SarabunPSK" w:hint="cs"/>
          <w:spacing w:val="6"/>
          <w:szCs w:val="32"/>
          <w:cs/>
        </w:rPr>
        <w:t xml:space="preserve">เช่นด้าน การแพทย์ </w:t>
      </w:r>
      <w:r w:rsidR="001531E3" w:rsidRPr="006423A5">
        <w:rPr>
          <w:rFonts w:ascii="TH SarabunPSK" w:hAnsi="TH SarabunPSK" w:cs="TH SarabunPSK" w:hint="cs"/>
          <w:spacing w:val="6"/>
          <w:szCs w:val="32"/>
          <w:cs/>
        </w:rPr>
        <w:t>การผลิต การทดสอบ การสอน การพัฒนาสายพันธุ์</w:t>
      </w:r>
      <w:r w:rsidR="00CF606F">
        <w:rPr>
          <w:rFonts w:ascii="TH SarabunPSK" w:hAnsi="TH SarabunPSK" w:cs="TH SarabunPSK" w:hint="cs"/>
          <w:spacing w:val="6"/>
          <w:szCs w:val="32"/>
          <w:cs/>
        </w:rPr>
        <w:t xml:space="preserve"> </w:t>
      </w:r>
      <w:r w:rsidR="00E20C4D">
        <w:rPr>
          <w:rFonts w:ascii="TH SarabunPSK" w:hAnsi="TH SarabunPSK" w:cs="TH SarabunPSK" w:hint="cs"/>
          <w:spacing w:val="6"/>
          <w:szCs w:val="32"/>
          <w:cs/>
        </w:rPr>
        <w:t>หรือด้านการเกษตรที่จะช่วยต่อยอดทางเศรษฐกิจให้กับเกษตรกรในต่อไปในอนาคต</w:t>
      </w:r>
    </w:p>
    <w:p w14:paraId="5ADD4AE0" w14:textId="77777777" w:rsidR="00183770" w:rsidRPr="006423A5" w:rsidRDefault="00C45356" w:rsidP="00624B8F">
      <w:pPr>
        <w:tabs>
          <w:tab w:val="left" w:pos="1134"/>
        </w:tabs>
        <w:spacing w:before="160" w:after="120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>๒</w:t>
      </w:r>
      <w:r w:rsidR="00312279" w:rsidRPr="006423A5">
        <w:rPr>
          <w:rFonts w:ascii="TH SarabunPSK" w:hAnsi="TH SarabunPSK" w:cs="TH SarabunPSK"/>
          <w:b/>
          <w:bCs/>
          <w:szCs w:val="32"/>
          <w:cs/>
        </w:rPr>
        <w:t xml:space="preserve">.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วัตถุประสงค์</w:t>
      </w:r>
      <w:r w:rsidR="00B7173E" w:rsidRPr="006423A5">
        <w:rPr>
          <w:rFonts w:ascii="TH SarabunPSK" w:hAnsi="TH SarabunPSK" w:cs="TH SarabunPSK"/>
          <w:szCs w:val="32"/>
          <w:cs/>
        </w:rPr>
        <w:t xml:space="preserve"> </w:t>
      </w:r>
    </w:p>
    <w:p w14:paraId="444A8483" w14:textId="2DE2DE3C" w:rsidR="00A638F2" w:rsidRPr="006423A5" w:rsidRDefault="00A638F2" w:rsidP="001B1E6F">
      <w:pPr>
        <w:numPr>
          <w:ilvl w:val="0"/>
          <w:numId w:val="7"/>
        </w:numPr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  <w:lang w:val="th-TH"/>
        </w:rPr>
        <w:t>เพื่อ</w:t>
      </w:r>
      <w:r w:rsidR="00901C6E" w:rsidRPr="006423A5">
        <w:rPr>
          <w:rFonts w:ascii="TH SarabunPSK" w:hAnsi="TH SarabunPSK" w:cs="TH SarabunPSK" w:hint="cs"/>
          <w:szCs w:val="32"/>
          <w:cs/>
          <w:lang w:val="th-TH"/>
        </w:rPr>
        <w:t>จัดทำ</w:t>
      </w:r>
      <w:r w:rsidR="00CC2E24" w:rsidRPr="006423A5">
        <w:rPr>
          <w:rFonts w:ascii="TH SarabunPSK" w:hAnsi="TH SarabunPSK" w:cs="TH SarabunPSK" w:hint="cs"/>
          <w:spacing w:val="2"/>
          <w:szCs w:val="32"/>
          <w:cs/>
        </w:rPr>
        <w:t>คู่มือ</w:t>
      </w:r>
      <w:r w:rsidR="00D52A1E">
        <w:rPr>
          <w:rFonts w:ascii="TH SarabunPSK" w:hAnsi="TH SarabunPSK" w:cs="TH SarabunPSK" w:hint="cs"/>
          <w:szCs w:val="32"/>
          <w:cs/>
          <w:lang w:val="th-TH"/>
        </w:rPr>
        <w:t>การ</w:t>
      </w:r>
      <w:r w:rsidR="00A758DA" w:rsidRPr="006423A5">
        <w:rPr>
          <w:rFonts w:ascii="TH SarabunPSK" w:hAnsi="TH SarabunPSK" w:cs="TH SarabunPSK" w:hint="cs"/>
          <w:szCs w:val="32"/>
          <w:cs/>
          <w:lang w:val="th-TH"/>
        </w:rPr>
        <w:t>เลี้ยงและใช้สัตว์</w:t>
      </w:r>
      <w:r w:rsidR="00430003">
        <w:rPr>
          <w:rFonts w:ascii="TH SarabunPSK" w:hAnsi="TH SarabunPSK" w:cs="TH SarabunPSK" w:hint="cs"/>
          <w:szCs w:val="32"/>
          <w:cs/>
          <w:lang w:val="th-TH"/>
        </w:rPr>
        <w:t>เกษตร</w:t>
      </w:r>
      <w:r w:rsidR="00A758DA" w:rsidRPr="006423A5">
        <w:rPr>
          <w:rFonts w:ascii="TH SarabunPSK" w:hAnsi="TH SarabunPSK" w:cs="TH SarabunPSK" w:hint="cs"/>
          <w:szCs w:val="32"/>
          <w:cs/>
          <w:lang w:val="th-TH"/>
        </w:rPr>
        <w:t>เพื่องานทางวิทยาศาสตร์</w:t>
      </w:r>
      <w:r w:rsidR="00FA5854" w:rsidRPr="006423A5">
        <w:rPr>
          <w:rFonts w:ascii="TH SarabunPSK" w:hAnsi="TH SarabunPSK" w:cs="TH SarabunPSK" w:hint="cs"/>
          <w:szCs w:val="32"/>
          <w:cs/>
          <w:lang w:val="th-TH"/>
        </w:rPr>
        <w:t>ที่เหมาะสมและเป็นแนวทางการจัดทำมาตรฐานที่</w:t>
      </w:r>
      <w:r w:rsidR="00FA5854" w:rsidRPr="006423A5">
        <w:rPr>
          <w:rFonts w:ascii="TH SarabunPSK" w:hAnsi="TH SarabunPSK" w:cs="TH SarabunPSK" w:hint="cs"/>
          <w:szCs w:val="32"/>
          <w:cs/>
        </w:rPr>
        <w:t>สอดคล้อง</w:t>
      </w:r>
      <w:r w:rsidR="00075A52" w:rsidRPr="006423A5">
        <w:rPr>
          <w:rFonts w:ascii="TH SarabunPSK" w:hAnsi="TH SarabunPSK" w:cs="TH SarabunPSK" w:hint="cs"/>
          <w:szCs w:val="32"/>
          <w:cs/>
        </w:rPr>
        <w:t>กับ</w:t>
      </w:r>
      <w:r w:rsidR="00075A52" w:rsidRPr="006423A5">
        <w:rPr>
          <w:rFonts w:ascii="TH SarabunPSK" w:hAnsi="TH SarabunPSK" w:cs="TH SarabunPSK"/>
          <w:szCs w:val="32"/>
          <w:cs/>
        </w:rPr>
        <w:t>พระราชบัญญัติสัตว์เพื่องานทางวิทยาศาสตร์ พ.ศ. ๒๕๕๘</w:t>
      </w:r>
      <w:r w:rsidR="004D7BE3" w:rsidRPr="006423A5">
        <w:rPr>
          <w:rFonts w:ascii="TH SarabunPSK" w:hAnsi="TH SarabunPSK" w:cs="TH SarabunPSK"/>
          <w:szCs w:val="32"/>
        </w:rPr>
        <w:t xml:space="preserve"> </w:t>
      </w:r>
      <w:r w:rsidR="003E68C1">
        <w:rPr>
          <w:rFonts w:ascii="TH SarabunPSK" w:hAnsi="TH SarabunPSK" w:cs="TH SarabunPSK" w:hint="cs"/>
          <w:szCs w:val="32"/>
          <w:cs/>
        </w:rPr>
        <w:t>และ</w:t>
      </w:r>
      <w:r w:rsidR="00430003">
        <w:rPr>
          <w:rFonts w:ascii="TH SarabunPSK" w:hAnsi="TH SarabunPSK" w:cs="TH SarabunPSK" w:hint="cs"/>
          <w:szCs w:val="32"/>
          <w:cs/>
        </w:rPr>
        <w:t xml:space="preserve">พระราชบัญญัติอื่นๆ ที่เกี่ยวข้องกับสัตว์เกษตร </w:t>
      </w:r>
      <w:r w:rsidR="00FA5854" w:rsidRPr="006423A5">
        <w:rPr>
          <w:rFonts w:ascii="TH SarabunPSK" w:hAnsi="TH SarabunPSK" w:cs="TH SarabunPSK"/>
          <w:szCs w:val="32"/>
          <w:cs/>
        </w:rPr>
        <w:t>และหลักมาตรฐานสากล</w:t>
      </w:r>
    </w:p>
    <w:p w14:paraId="739F8E16" w14:textId="0689DCEE" w:rsidR="00F86EB9" w:rsidRPr="006423A5" w:rsidRDefault="00A638F2" w:rsidP="001B1E6F">
      <w:pPr>
        <w:numPr>
          <w:ilvl w:val="0"/>
          <w:numId w:val="7"/>
        </w:numPr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เพื่อจัดทำ</w:t>
      </w:r>
      <w:r w:rsidR="004D7BE3" w:rsidRPr="006423A5">
        <w:rPr>
          <w:rFonts w:ascii="TH SarabunPSK" w:hAnsi="TH SarabunPSK" w:cs="TH SarabunPSK" w:hint="cs"/>
          <w:szCs w:val="32"/>
          <w:cs/>
        </w:rPr>
        <w:t>ข้อเสนอแนะเชิงนโยบายที่เกี่ยวข้อง</w:t>
      </w:r>
      <w:r w:rsidRPr="006423A5">
        <w:rPr>
          <w:rFonts w:ascii="TH SarabunPSK" w:hAnsi="TH SarabunPSK" w:cs="TH SarabunPSK" w:hint="cs"/>
          <w:szCs w:val="32"/>
          <w:cs/>
        </w:rPr>
        <w:t>กับ</w:t>
      </w:r>
      <w:r w:rsidR="00430003">
        <w:rPr>
          <w:rFonts w:ascii="TH SarabunPSK" w:hAnsi="TH SarabunPSK" w:cs="TH SarabunPSK" w:hint="cs"/>
          <w:szCs w:val="32"/>
          <w:cs/>
        </w:rPr>
        <w:t>การปฏิบัติ</w:t>
      </w:r>
      <w:r w:rsidRPr="006423A5">
        <w:rPr>
          <w:rFonts w:ascii="TH SarabunPSK" w:hAnsi="TH SarabunPSK" w:cs="TH SarabunPSK"/>
          <w:szCs w:val="32"/>
          <w:cs/>
          <w:lang w:val="th-TH"/>
        </w:rPr>
        <w:t>การ</w:t>
      </w:r>
      <w:r w:rsidR="00A758DA" w:rsidRPr="006423A5">
        <w:rPr>
          <w:rFonts w:ascii="TH SarabunPSK" w:hAnsi="TH SarabunPSK" w:cs="TH SarabunPSK" w:hint="cs"/>
          <w:szCs w:val="32"/>
          <w:cs/>
          <w:lang w:val="th-TH"/>
        </w:rPr>
        <w:t>เลี้ยงและใช้สัตว์</w:t>
      </w:r>
      <w:r w:rsidR="00430003">
        <w:rPr>
          <w:rFonts w:ascii="TH SarabunPSK" w:hAnsi="TH SarabunPSK" w:cs="TH SarabunPSK" w:hint="cs"/>
          <w:szCs w:val="32"/>
          <w:cs/>
          <w:lang w:val="th-TH"/>
        </w:rPr>
        <w:t>เกษตร</w:t>
      </w:r>
      <w:r w:rsidR="00A758DA" w:rsidRPr="006423A5">
        <w:rPr>
          <w:rFonts w:ascii="TH SarabunPSK" w:hAnsi="TH SarabunPSK" w:cs="TH SarabunPSK" w:hint="cs"/>
          <w:szCs w:val="32"/>
          <w:cs/>
          <w:lang w:val="th-TH"/>
        </w:rPr>
        <w:t>เพื่องานทางวิทยาศาสตร์</w:t>
      </w:r>
    </w:p>
    <w:p w14:paraId="326A1760" w14:textId="1476D398" w:rsidR="00A54A67" w:rsidRPr="006423A5" w:rsidRDefault="00FA5854" w:rsidP="00A54A67">
      <w:pPr>
        <w:numPr>
          <w:ilvl w:val="0"/>
          <w:numId w:val="7"/>
        </w:numPr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  <w:lang w:val="th-TH"/>
        </w:rPr>
        <w:t>เพื่อประชาสัมพันธ์แนวทาง</w:t>
      </w:r>
      <w:r w:rsidRPr="006423A5">
        <w:rPr>
          <w:rFonts w:ascii="TH SarabunPSK" w:hAnsi="TH SarabunPSK" w:cs="TH SarabunPSK" w:hint="cs"/>
          <w:szCs w:val="32"/>
          <w:cs/>
        </w:rPr>
        <w:t>การปฏิบัติอย่างเป็นรูปธรรมในเรื่อง</w:t>
      </w:r>
      <w:r w:rsidR="00027FC5">
        <w:rPr>
          <w:rFonts w:ascii="TH SarabunPSK" w:hAnsi="TH SarabunPSK" w:cs="TH SarabunPSK" w:hint="cs"/>
          <w:szCs w:val="32"/>
          <w:cs/>
        </w:rPr>
        <w:t>ปฏิบัติใน</w:t>
      </w:r>
      <w:r w:rsidR="0003790B" w:rsidRPr="006423A5">
        <w:rPr>
          <w:rFonts w:ascii="TH SarabunPSK" w:hAnsi="TH SarabunPSK" w:cs="TH SarabunPSK" w:hint="cs"/>
          <w:szCs w:val="32"/>
          <w:cs/>
          <w:lang w:val="th-TH"/>
        </w:rPr>
        <w:t>การ</w:t>
      </w:r>
      <w:r w:rsidR="00A758DA" w:rsidRPr="006423A5">
        <w:rPr>
          <w:rFonts w:ascii="TH SarabunPSK" w:hAnsi="TH SarabunPSK" w:cs="TH SarabunPSK" w:hint="cs"/>
          <w:szCs w:val="32"/>
          <w:cs/>
          <w:lang w:val="th-TH"/>
        </w:rPr>
        <w:t>เลี้ยงและใช้สัตว์</w:t>
      </w:r>
      <w:r w:rsidR="00430003">
        <w:rPr>
          <w:rFonts w:ascii="TH SarabunPSK" w:hAnsi="TH SarabunPSK" w:cs="TH SarabunPSK" w:hint="cs"/>
          <w:szCs w:val="32"/>
          <w:cs/>
          <w:lang w:val="th-TH"/>
        </w:rPr>
        <w:t>เกษตร</w:t>
      </w:r>
      <w:r w:rsidR="00A758DA" w:rsidRPr="006423A5">
        <w:rPr>
          <w:rFonts w:ascii="TH SarabunPSK" w:hAnsi="TH SarabunPSK" w:cs="TH SarabunPSK" w:hint="cs"/>
          <w:szCs w:val="32"/>
          <w:cs/>
          <w:lang w:val="th-TH"/>
        </w:rPr>
        <w:t>เพื่องานทางวิทยาศาสตร์</w:t>
      </w:r>
      <w:r w:rsidR="00A54A67" w:rsidRPr="006423A5">
        <w:rPr>
          <w:rFonts w:ascii="TH SarabunPSK" w:hAnsi="TH SarabunPSK" w:cs="TH SarabunPSK" w:hint="cs"/>
          <w:szCs w:val="32"/>
          <w:cs/>
          <w:lang w:val="th-TH"/>
        </w:rPr>
        <w:t xml:space="preserve">ที่เป็นรูปธรรม </w:t>
      </w:r>
    </w:p>
    <w:p w14:paraId="4585BAED" w14:textId="77777777" w:rsidR="00A642CA" w:rsidRPr="006423A5" w:rsidRDefault="00C45356" w:rsidP="00624B8F">
      <w:pPr>
        <w:autoSpaceDE w:val="0"/>
        <w:autoSpaceDN w:val="0"/>
        <w:adjustRightInd w:val="0"/>
        <w:spacing w:before="160" w:after="120"/>
        <w:rPr>
          <w:rFonts w:ascii="TH SarabunPSK" w:hAnsi="TH SarabunPSK" w:cs="TH SarabunPSK"/>
          <w:szCs w:val="32"/>
          <w:cs/>
          <w:lang w:val="th-TH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>๓</w:t>
      </w:r>
      <w:r w:rsidR="00312279" w:rsidRPr="006423A5">
        <w:rPr>
          <w:rFonts w:ascii="TH SarabunPSK" w:hAnsi="TH SarabunPSK" w:cs="TH SarabunPSK"/>
          <w:b/>
          <w:bCs/>
          <w:szCs w:val="32"/>
          <w:cs/>
        </w:rPr>
        <w:t>.</w:t>
      </w:r>
      <w:r w:rsidR="00F52A1E" w:rsidRPr="006423A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ผลที่คาดว่าจะได้รับ</w:t>
      </w:r>
    </w:p>
    <w:p w14:paraId="3347E844" w14:textId="51121CE3" w:rsidR="007471D8" w:rsidRPr="006423A5" w:rsidRDefault="007471D8" w:rsidP="007471D8">
      <w:pPr>
        <w:numPr>
          <w:ilvl w:val="0"/>
          <w:numId w:val="9"/>
        </w:num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bookmarkStart w:id="2" w:name="_Hlk72312669"/>
      <w:r w:rsidRPr="006423A5">
        <w:rPr>
          <w:rFonts w:ascii="TH SarabunPSK" w:hAnsi="TH SarabunPSK" w:cs="TH SarabunPSK" w:hint="cs"/>
          <w:szCs w:val="32"/>
          <w:cs/>
        </w:rPr>
        <w:t>ได้</w:t>
      </w:r>
      <w:r w:rsidRPr="006423A5">
        <w:rPr>
          <w:rFonts w:ascii="TH SarabunPSK" w:hAnsi="TH SarabunPSK" w:cs="TH SarabunPSK"/>
          <w:szCs w:val="32"/>
          <w:cs/>
        </w:rPr>
        <w:t>คู่มือการ</w:t>
      </w:r>
      <w:r w:rsidR="00842D38" w:rsidRPr="006423A5">
        <w:rPr>
          <w:rFonts w:ascii="TH SarabunPSK" w:hAnsi="TH SarabunPSK" w:cs="TH SarabunPSK" w:hint="cs"/>
          <w:szCs w:val="32"/>
          <w:cs/>
          <w:lang w:val="th-TH"/>
        </w:rPr>
        <w:t>เลี้ยงและใช้สัตว์</w:t>
      </w:r>
      <w:r w:rsidR="007B7F97">
        <w:rPr>
          <w:rFonts w:ascii="TH SarabunPSK" w:hAnsi="TH SarabunPSK" w:cs="TH SarabunPSK" w:hint="cs"/>
          <w:szCs w:val="32"/>
          <w:cs/>
          <w:lang w:val="th-TH"/>
        </w:rPr>
        <w:t>เกษตร</w:t>
      </w:r>
      <w:r w:rsidR="00842D38" w:rsidRPr="006423A5">
        <w:rPr>
          <w:rFonts w:ascii="TH SarabunPSK" w:hAnsi="TH SarabunPSK" w:cs="TH SarabunPSK" w:hint="cs"/>
          <w:szCs w:val="32"/>
          <w:cs/>
          <w:lang w:val="th-TH"/>
        </w:rPr>
        <w:t>เพื่องานทางวิทยาศาสตร์</w:t>
      </w:r>
      <w:r w:rsidRPr="006423A5">
        <w:rPr>
          <w:rFonts w:ascii="TH SarabunPSK" w:hAnsi="TH SarabunPSK" w:cs="TH SarabunPSK" w:hint="cs"/>
          <w:szCs w:val="32"/>
          <w:cs/>
        </w:rPr>
        <w:t>ที่เหมาะสม</w:t>
      </w:r>
      <w:r w:rsidRPr="006423A5">
        <w:rPr>
          <w:rFonts w:ascii="TH SarabunPSK" w:hAnsi="TH SarabunPSK" w:cs="TH SarabunPSK"/>
          <w:szCs w:val="32"/>
        </w:rPr>
        <w:t xml:space="preserve"> </w:t>
      </w:r>
      <w:r w:rsidRPr="006423A5">
        <w:rPr>
          <w:rFonts w:ascii="TH SarabunPSK" w:hAnsi="TH SarabunPSK" w:cs="TH SarabunPSK"/>
          <w:szCs w:val="32"/>
          <w:cs/>
        </w:rPr>
        <w:t>และสามารถ</w:t>
      </w:r>
      <w:r w:rsidRPr="006423A5">
        <w:rPr>
          <w:rFonts w:ascii="TH SarabunPSK" w:hAnsi="TH SarabunPSK" w:cs="TH SarabunPSK" w:hint="cs"/>
          <w:szCs w:val="32"/>
          <w:cs/>
        </w:rPr>
        <w:t>พัฒนา</w:t>
      </w:r>
      <w:r w:rsidRPr="006423A5">
        <w:rPr>
          <w:rFonts w:ascii="TH SarabunPSK" w:hAnsi="TH SarabunPSK" w:cs="TH SarabunPSK"/>
          <w:szCs w:val="32"/>
          <w:cs/>
        </w:rPr>
        <w:t>ไปสู่</w:t>
      </w:r>
      <w:r w:rsidR="003E68C1">
        <w:rPr>
          <w:rFonts w:ascii="TH SarabunPSK" w:hAnsi="TH SarabunPSK" w:cs="TH SarabunPSK"/>
          <w:szCs w:val="32"/>
          <w:cs/>
        </w:rPr>
        <w:br/>
      </w:r>
      <w:r w:rsidRPr="006423A5">
        <w:rPr>
          <w:rFonts w:ascii="TH SarabunPSK" w:hAnsi="TH SarabunPSK" w:cs="TH SarabunPSK"/>
          <w:szCs w:val="32"/>
          <w:cs/>
        </w:rPr>
        <w:t>การจัดทำมาตรฐาน</w:t>
      </w:r>
      <w:r w:rsidRPr="006423A5">
        <w:rPr>
          <w:rFonts w:ascii="TH SarabunPSK" w:hAnsi="TH SarabunPSK" w:cs="TH SarabunPSK" w:hint="cs"/>
          <w:szCs w:val="32"/>
          <w:cs/>
          <w:lang w:val="th-TH"/>
        </w:rPr>
        <w:t>ที่</w:t>
      </w:r>
      <w:r w:rsidRPr="006423A5">
        <w:rPr>
          <w:rFonts w:ascii="TH SarabunPSK" w:hAnsi="TH SarabunPSK" w:cs="TH SarabunPSK" w:hint="cs"/>
          <w:szCs w:val="32"/>
          <w:cs/>
        </w:rPr>
        <w:t>สอดคล้องกับ</w:t>
      </w:r>
      <w:r w:rsidRPr="006423A5">
        <w:rPr>
          <w:rFonts w:ascii="TH SarabunPSK" w:hAnsi="TH SarabunPSK" w:cs="TH SarabunPSK"/>
          <w:szCs w:val="32"/>
          <w:cs/>
        </w:rPr>
        <w:t>จรรยาบรรณการใช้สัตว์เพื่องานทางวิทยาศาสตร์</w:t>
      </w:r>
      <w:r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Pr="006423A5">
        <w:rPr>
          <w:rFonts w:ascii="TH SarabunPSK" w:hAnsi="TH SarabunPSK" w:cs="TH SarabunPSK"/>
          <w:szCs w:val="32"/>
          <w:cs/>
        </w:rPr>
        <w:t>พ.ศ. ๒๕๕๔ พระราชบัญญัติสัตว์เพื่องานทางวิทยาศาสตร์ พ.ศ. ๒๕๕๘</w:t>
      </w:r>
      <w:r w:rsidR="007B7F97">
        <w:rPr>
          <w:rFonts w:ascii="TH SarabunPSK" w:hAnsi="TH SarabunPSK" w:cs="TH SarabunPSK" w:hint="cs"/>
          <w:szCs w:val="32"/>
          <w:cs/>
        </w:rPr>
        <w:t xml:space="preserve"> </w:t>
      </w:r>
      <w:r w:rsidR="003E68C1">
        <w:rPr>
          <w:rFonts w:ascii="TH SarabunPSK" w:hAnsi="TH SarabunPSK" w:cs="TH SarabunPSK" w:hint="cs"/>
          <w:szCs w:val="32"/>
          <w:cs/>
        </w:rPr>
        <w:t>และ</w:t>
      </w:r>
      <w:r w:rsidR="007B7F97">
        <w:rPr>
          <w:rFonts w:ascii="TH SarabunPSK" w:hAnsi="TH SarabunPSK" w:cs="TH SarabunPSK" w:hint="cs"/>
          <w:szCs w:val="32"/>
          <w:cs/>
        </w:rPr>
        <w:t>พระราชบัญญัติอื่นๆ ที่เกี่ยวข้องกับสัตว์เกษตร</w:t>
      </w:r>
      <w:r w:rsidRPr="006423A5">
        <w:rPr>
          <w:rFonts w:ascii="TH SarabunPSK" w:hAnsi="TH SarabunPSK" w:cs="TH SarabunPSK"/>
          <w:szCs w:val="32"/>
          <w:cs/>
        </w:rPr>
        <w:t xml:space="preserve"> และหลักมาตรฐานสากล</w:t>
      </w:r>
    </w:p>
    <w:p w14:paraId="785D6DBD" w14:textId="20C7690D" w:rsidR="007471D8" w:rsidRPr="006423A5" w:rsidRDefault="007471D8" w:rsidP="007471D8">
      <w:pPr>
        <w:numPr>
          <w:ilvl w:val="0"/>
          <w:numId w:val="9"/>
        </w:num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ได้แนวทางการปฏิบัติอย่างเป็นรูปธรรมในเรื่อง</w:t>
      </w:r>
      <w:r w:rsidR="007B7F97">
        <w:rPr>
          <w:rFonts w:ascii="TH SarabunPSK" w:hAnsi="TH SarabunPSK" w:cs="TH SarabunPSK" w:hint="cs"/>
          <w:szCs w:val="32"/>
          <w:cs/>
        </w:rPr>
        <w:t>การ</w:t>
      </w:r>
      <w:r w:rsidR="00842D38" w:rsidRPr="006423A5">
        <w:rPr>
          <w:rFonts w:ascii="TH SarabunPSK" w:hAnsi="TH SarabunPSK" w:cs="TH SarabunPSK" w:hint="cs"/>
          <w:szCs w:val="32"/>
          <w:cs/>
          <w:lang w:val="th-TH"/>
        </w:rPr>
        <w:t>เลี้ยงและใช้สัตว์</w:t>
      </w:r>
      <w:r w:rsidR="007B7F97">
        <w:rPr>
          <w:rFonts w:ascii="TH SarabunPSK" w:hAnsi="TH SarabunPSK" w:cs="TH SarabunPSK" w:hint="cs"/>
          <w:szCs w:val="32"/>
          <w:cs/>
          <w:lang w:val="th-TH"/>
        </w:rPr>
        <w:t>เกษตร</w:t>
      </w:r>
      <w:r w:rsidR="00842D38" w:rsidRPr="006423A5">
        <w:rPr>
          <w:rFonts w:ascii="TH SarabunPSK" w:hAnsi="TH SarabunPSK" w:cs="TH SarabunPSK" w:hint="cs"/>
          <w:szCs w:val="32"/>
          <w:cs/>
          <w:lang w:val="th-TH"/>
        </w:rPr>
        <w:t>เพื่องานทางวิทยาศาสตร์</w:t>
      </w:r>
      <w:r w:rsidRPr="006423A5">
        <w:rPr>
          <w:rFonts w:ascii="TH SarabunPSK" w:hAnsi="TH SarabunPSK" w:cs="TH SarabunPSK" w:hint="cs"/>
          <w:szCs w:val="32"/>
          <w:cs/>
        </w:rPr>
        <w:t>สำหรับ</w:t>
      </w:r>
      <w:r w:rsidRPr="006423A5">
        <w:rPr>
          <w:rFonts w:ascii="TH SarabunPSK" w:hAnsi="TH SarabunPSK" w:cs="TH SarabunPSK"/>
          <w:szCs w:val="32"/>
          <w:cs/>
        </w:rPr>
        <w:t>คณะกรรมการกำกับดูแลการดำเนินการต่อสัตว์เพื่องานทางวิทยาศาสตร์ของสถานที่ดำเนินการ (คกส.)</w:t>
      </w:r>
      <w:r w:rsidRPr="006423A5">
        <w:rPr>
          <w:rFonts w:ascii="TH SarabunPSK" w:hAnsi="TH SarabunPSK" w:cs="TH SarabunPSK" w:hint="cs"/>
          <w:szCs w:val="32"/>
          <w:cs/>
        </w:rPr>
        <w:t xml:space="preserve"> คณะกรรมการจริยธรรมในสัตว์ นักวิจัย นักวิชาการ และผู้ที่เกี่ยวข้อง</w:t>
      </w:r>
      <w:bookmarkEnd w:id="2"/>
    </w:p>
    <w:p w14:paraId="598B2A95" w14:textId="77777777" w:rsidR="00B7173E" w:rsidRPr="006423A5" w:rsidRDefault="00C45356" w:rsidP="00624B8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>๔</w:t>
      </w:r>
      <w:r w:rsidR="00312279" w:rsidRPr="006423A5">
        <w:rPr>
          <w:rFonts w:ascii="TH SarabunPSK" w:hAnsi="TH SarabunPSK" w:cs="TH SarabunPSK"/>
          <w:b/>
          <w:bCs/>
          <w:szCs w:val="32"/>
          <w:cs/>
        </w:rPr>
        <w:t>.</w:t>
      </w:r>
      <w:r w:rsidR="00F52A1E" w:rsidRPr="006423A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ขอบเขตการดำเนินงาน</w:t>
      </w:r>
    </w:p>
    <w:p w14:paraId="360090D8" w14:textId="41247769" w:rsidR="00C62086" w:rsidRPr="006423A5" w:rsidRDefault="00C62086" w:rsidP="001C3671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hanging="45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ศึกษา/รวบรวม/วิเคราะห์/สังเคราะห์ข้อมูลที่เกี่ยวข้องกับ</w:t>
      </w:r>
      <w:r w:rsidR="0051271D" w:rsidRPr="006423A5">
        <w:rPr>
          <w:rFonts w:ascii="TH SarabunPSK" w:hAnsi="TH SarabunPSK" w:cs="TH SarabunPSK" w:hint="cs"/>
          <w:szCs w:val="32"/>
          <w:cs/>
        </w:rPr>
        <w:t>มาตรฐาน</w:t>
      </w:r>
      <w:r w:rsidR="0098259D" w:rsidRPr="006423A5">
        <w:rPr>
          <w:rFonts w:ascii="TH SarabunPSK" w:hAnsi="TH SarabunPSK" w:cs="TH SarabunPSK"/>
          <w:szCs w:val="32"/>
          <w:cs/>
          <w:lang w:val="th-TH"/>
        </w:rPr>
        <w:t>การ</w:t>
      </w:r>
      <w:r w:rsidR="004C5668" w:rsidRPr="006423A5">
        <w:rPr>
          <w:rFonts w:ascii="TH SarabunPSK" w:hAnsi="TH SarabunPSK" w:cs="TH SarabunPSK" w:hint="cs"/>
          <w:szCs w:val="32"/>
          <w:cs/>
          <w:lang w:val="th-TH"/>
        </w:rPr>
        <w:t>เลี้ยงและใช้สัตว์</w:t>
      </w:r>
      <w:r w:rsidR="00B506C6">
        <w:rPr>
          <w:rFonts w:ascii="TH SarabunPSK" w:hAnsi="TH SarabunPSK" w:cs="TH SarabunPSK" w:hint="cs"/>
          <w:szCs w:val="32"/>
          <w:cs/>
          <w:lang w:val="th-TH"/>
        </w:rPr>
        <w:t>เกษตร</w:t>
      </w:r>
      <w:r w:rsidR="004C5668" w:rsidRPr="006423A5">
        <w:rPr>
          <w:rFonts w:ascii="TH SarabunPSK" w:hAnsi="TH SarabunPSK" w:cs="TH SarabunPSK" w:hint="cs"/>
          <w:szCs w:val="32"/>
          <w:cs/>
          <w:lang w:val="th-TH"/>
        </w:rPr>
        <w:t>เพื่องานทางวิทยาศาสตร์</w:t>
      </w:r>
      <w:r w:rsidRPr="006423A5">
        <w:rPr>
          <w:rFonts w:ascii="TH SarabunPSK" w:hAnsi="TH SarabunPSK" w:cs="TH SarabunPSK" w:hint="cs"/>
          <w:szCs w:val="32"/>
          <w:cs/>
        </w:rPr>
        <w:t>ทั้งในและต่างประเทศ</w:t>
      </w:r>
      <w:r w:rsidR="003E68C1">
        <w:rPr>
          <w:rFonts w:ascii="TH SarabunPSK" w:hAnsi="TH SarabunPSK" w:cs="TH SarabunPSK" w:hint="cs"/>
          <w:szCs w:val="32"/>
          <w:cs/>
        </w:rPr>
        <w:t xml:space="preserve"> </w:t>
      </w:r>
      <w:r w:rsidR="00E100E6">
        <w:rPr>
          <w:rFonts w:ascii="TH SarabunPSK" w:hAnsi="TH SarabunPSK" w:cs="TH SarabunPSK" w:hint="cs"/>
          <w:szCs w:val="32"/>
          <w:cs/>
        </w:rPr>
        <w:t>ที่</w:t>
      </w:r>
      <w:bookmarkStart w:id="3" w:name="_Hlk89326352"/>
      <w:r w:rsidR="00E100E6">
        <w:rPr>
          <w:rFonts w:ascii="TH SarabunPSK" w:hAnsi="TH SarabunPSK" w:cs="TH SarabunPSK" w:hint="cs"/>
          <w:szCs w:val="32"/>
          <w:cs/>
        </w:rPr>
        <w:t>สอดคล้องกับ</w:t>
      </w:r>
      <w:r w:rsidR="003E68C1" w:rsidRPr="006423A5">
        <w:rPr>
          <w:rFonts w:ascii="TH SarabunPSK" w:hAnsi="TH SarabunPSK" w:cs="TH SarabunPSK"/>
          <w:szCs w:val="32"/>
          <w:cs/>
        </w:rPr>
        <w:t>จรรยาบรรณการใช้สัตว์เพื่องานทางวิทยาศาสตร์</w:t>
      </w:r>
      <w:r w:rsidR="003E68C1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3E68C1" w:rsidRPr="006423A5">
        <w:rPr>
          <w:rFonts w:ascii="TH SarabunPSK" w:hAnsi="TH SarabunPSK" w:cs="TH SarabunPSK"/>
          <w:szCs w:val="32"/>
          <w:cs/>
        </w:rPr>
        <w:t>พ.ศ. ๒๕๕๔ พระราชบัญญัติสัตว์เพื่องานทางวิทยาศาสตร์ พ.ศ. ๒๕๕๘</w:t>
      </w:r>
      <w:r w:rsidR="003E68C1">
        <w:rPr>
          <w:rFonts w:ascii="TH SarabunPSK" w:hAnsi="TH SarabunPSK" w:cs="TH SarabunPSK" w:hint="cs"/>
          <w:szCs w:val="32"/>
          <w:cs/>
        </w:rPr>
        <w:t xml:space="preserve"> </w:t>
      </w:r>
      <w:bookmarkEnd w:id="3"/>
      <w:r w:rsidR="003E68C1">
        <w:rPr>
          <w:rFonts w:ascii="TH SarabunPSK" w:hAnsi="TH SarabunPSK" w:cs="TH SarabunPSK" w:hint="cs"/>
          <w:szCs w:val="32"/>
          <w:cs/>
        </w:rPr>
        <w:t>และพระราชบัญญัติอื่นๆ ที่เกี่ยวข้องกับสัตว์เกษตร</w:t>
      </w:r>
    </w:p>
    <w:p w14:paraId="59CA1212" w14:textId="52EC497F" w:rsidR="00792C46" w:rsidRDefault="00792C46" w:rsidP="00792C4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 w:hint="cs"/>
          <w:sz w:val="32"/>
          <w:szCs w:val="32"/>
          <w:cs/>
        </w:rPr>
        <w:t>จัดประชุม</w:t>
      </w:r>
      <w:r w:rsidRPr="006423A5">
        <w:rPr>
          <w:rFonts w:ascii="TH SarabunPSK" w:hAnsi="TH SarabunPSK" w:cs="TH SarabunPSK" w:hint="cs"/>
          <w:spacing w:val="-12"/>
          <w:sz w:val="32"/>
          <w:szCs w:val="32"/>
          <w:cs/>
        </w:rPr>
        <w:t>สนทนากลุ่ม</w:t>
      </w:r>
      <w:r w:rsidRPr="006423A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008EB">
        <w:rPr>
          <w:rFonts w:ascii="TH SarabunPSK" w:hAnsi="TH SarabunPSK" w:cs="TH SarabunPSK"/>
          <w:sz w:val="32"/>
          <w:szCs w:val="32"/>
        </w:rPr>
        <w:t>F</w:t>
      </w:r>
      <w:r w:rsidRPr="006423A5">
        <w:rPr>
          <w:rFonts w:ascii="TH SarabunPSK" w:hAnsi="TH SarabunPSK" w:cs="TH SarabunPSK"/>
          <w:sz w:val="32"/>
          <w:szCs w:val="32"/>
        </w:rPr>
        <w:t>ocus group</w:t>
      </w:r>
      <w:r w:rsidRPr="006423A5">
        <w:rPr>
          <w:rFonts w:ascii="TH SarabunPSK" w:hAnsi="TH SarabunPSK" w:cs="TH SarabunPSK" w:hint="cs"/>
          <w:sz w:val="32"/>
          <w:szCs w:val="32"/>
          <w:cs/>
        </w:rPr>
        <w:t>)</w:t>
      </w:r>
      <w:r w:rsidRPr="006423A5">
        <w:rPr>
          <w:rFonts w:ascii="TH SarabunPSK" w:hAnsi="TH SarabunPSK" w:cs="TH SarabunPSK"/>
          <w:sz w:val="32"/>
          <w:szCs w:val="32"/>
        </w:rPr>
        <w:t xml:space="preserve"> </w:t>
      </w:r>
      <w:r w:rsidRPr="006423A5">
        <w:rPr>
          <w:rFonts w:ascii="TH SarabunPSK" w:hAnsi="TH SarabunPSK" w:cs="TH SarabunPSK" w:hint="cs"/>
          <w:sz w:val="32"/>
          <w:szCs w:val="32"/>
          <w:cs/>
        </w:rPr>
        <w:t xml:space="preserve">อย่างน้อย ๒ ครั้ง </w:t>
      </w:r>
      <w:r w:rsidRPr="006423A5">
        <w:rPr>
          <w:rFonts w:ascii="TH SarabunPSK" w:hAnsi="TH SarabunPSK" w:cs="TH SarabunPSK"/>
          <w:sz w:val="32"/>
          <w:szCs w:val="32"/>
          <w:cs/>
        </w:rPr>
        <w:t>ในรูปแบบออนไซต์ (</w:t>
      </w:r>
      <w:r w:rsidR="002008EB">
        <w:rPr>
          <w:rFonts w:ascii="TH SarabunPSK" w:hAnsi="TH SarabunPSK" w:cs="TH SarabunPSK"/>
          <w:sz w:val="32"/>
          <w:szCs w:val="32"/>
        </w:rPr>
        <w:t>O</w:t>
      </w:r>
      <w:r w:rsidRPr="006423A5">
        <w:rPr>
          <w:rFonts w:ascii="TH SarabunPSK" w:hAnsi="TH SarabunPSK" w:cs="TH SarabunPSK"/>
          <w:sz w:val="32"/>
          <w:szCs w:val="32"/>
        </w:rPr>
        <w:t xml:space="preserve">n-site) </w:t>
      </w:r>
      <w:r w:rsidRPr="006423A5">
        <w:rPr>
          <w:rFonts w:ascii="TH SarabunPSK" w:hAnsi="TH SarabunPSK" w:cs="TH SarabunPSK"/>
          <w:sz w:val="32"/>
          <w:szCs w:val="32"/>
          <w:cs/>
        </w:rPr>
        <w:t>หรือแบบออนไลน์ (</w:t>
      </w:r>
      <w:r w:rsidR="002008EB">
        <w:rPr>
          <w:rFonts w:ascii="TH SarabunPSK" w:hAnsi="TH SarabunPSK" w:cs="TH SarabunPSK"/>
          <w:sz w:val="32"/>
          <w:szCs w:val="32"/>
        </w:rPr>
        <w:t>O</w:t>
      </w:r>
      <w:r w:rsidRPr="006423A5">
        <w:rPr>
          <w:rFonts w:ascii="TH SarabunPSK" w:hAnsi="TH SarabunPSK" w:cs="TH SarabunPSK"/>
          <w:sz w:val="32"/>
          <w:szCs w:val="32"/>
        </w:rPr>
        <w:t>nline)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38241E2C" w14:textId="77777777" w:rsidR="00792C46" w:rsidRDefault="00792C46" w:rsidP="00792C46">
      <w:pPr>
        <w:autoSpaceDE w:val="0"/>
        <w:autoSpaceDN w:val="0"/>
        <w:adjustRightInd w:val="0"/>
        <w:ind w:left="1843" w:hanging="67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๔.๒.๑ </w:t>
      </w:r>
      <w:r w:rsidRPr="006423A5">
        <w:rPr>
          <w:rFonts w:ascii="TH SarabunPSK" w:hAnsi="TH SarabunPSK" w:cs="TH SarabunPSK" w:hint="cs"/>
          <w:szCs w:val="32"/>
          <w:cs/>
        </w:rPr>
        <w:t>การประชุมสนทนากลุ่มเพื่อพิจารณาและวางแผนรูปแบบการดำเนินการ อย่างน้อย ๑ ครั้ง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423A5">
        <w:rPr>
          <w:rFonts w:ascii="TH SarabunPSK" w:hAnsi="TH SarabunPSK" w:cs="TH SarabunPSK" w:hint="cs"/>
          <w:szCs w:val="32"/>
          <w:cs/>
        </w:rPr>
        <w:t xml:space="preserve">โดยมีผู้เข้าร่วมในแต่ละครั้งไม่ต่ำกว่า </w:t>
      </w:r>
      <w:r>
        <w:rPr>
          <w:rFonts w:ascii="TH SarabunPSK" w:hAnsi="TH SarabunPSK" w:cs="TH SarabunPSK" w:hint="cs"/>
          <w:szCs w:val="32"/>
          <w:cs/>
        </w:rPr>
        <w:t>๒</w:t>
      </w:r>
      <w:r w:rsidRPr="006423A5">
        <w:rPr>
          <w:rFonts w:ascii="TH SarabunPSK" w:hAnsi="TH SarabunPSK" w:cs="TH SarabunPSK" w:hint="cs"/>
          <w:szCs w:val="32"/>
          <w:cs/>
        </w:rPr>
        <w:t>๐๐ คน</w:t>
      </w:r>
      <w:r>
        <w:rPr>
          <w:rFonts w:ascii="TH SarabunPSK" w:hAnsi="TH SarabunPSK" w:cs="TH SarabunPSK" w:hint="cs"/>
          <w:szCs w:val="32"/>
          <w:cs/>
        </w:rPr>
        <w:t xml:space="preserve"> และครอบคลุมประเด็น ดังต่อไปนี้</w:t>
      </w:r>
    </w:p>
    <w:p w14:paraId="5CA64B75" w14:textId="1B090FB2" w:rsidR="00792C46" w:rsidRDefault="00792C46" w:rsidP="00792C46">
      <w:pPr>
        <w:autoSpaceDE w:val="0"/>
        <w:autoSpaceDN w:val="0"/>
        <w:adjustRightInd w:val="0"/>
        <w:ind w:left="2127" w:hanging="28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๑) </w:t>
      </w:r>
      <w:r w:rsidRPr="006C1326">
        <w:rPr>
          <w:rFonts w:ascii="TH SarabunPSK" w:hAnsi="TH SarabunPSK" w:cs="TH SarabunPSK"/>
          <w:szCs w:val="32"/>
          <w:cs/>
        </w:rPr>
        <w:t>สถานภาพและสถิติของข้อมูลการใช้สัตว์</w:t>
      </w:r>
      <w:r>
        <w:rPr>
          <w:rFonts w:ascii="TH SarabunPSK" w:hAnsi="TH SarabunPSK" w:cs="TH SarabunPSK" w:hint="cs"/>
          <w:szCs w:val="32"/>
          <w:cs/>
        </w:rPr>
        <w:t>เกษตร</w:t>
      </w:r>
      <w:r w:rsidRPr="006C1326">
        <w:rPr>
          <w:rFonts w:ascii="TH SarabunPSK" w:hAnsi="TH SarabunPSK" w:cs="TH SarabunPSK"/>
          <w:szCs w:val="32"/>
          <w:cs/>
        </w:rPr>
        <w:t>เพื่องานทางวิทยาศาสตร์ การผลิต การนำเข้าและส่งออกของหน่วยงานในประเทศไทย ย้อนหลัง ๕ ปี อย่างน้อย ๑๐ หน่วยงาน (หน่วยงานรัฐ จำนวน ๕ หน่วยงาน และหน่วยงานเอกชน จำนวน ๕ หน่วยงาน)</w:t>
      </w:r>
    </w:p>
    <w:p w14:paraId="7E9B4A6E" w14:textId="26E28734" w:rsidR="0078596E" w:rsidRDefault="00792C46" w:rsidP="00090683">
      <w:pPr>
        <w:pStyle w:val="ListParagraph"/>
        <w:autoSpaceDE w:val="0"/>
        <w:autoSpaceDN w:val="0"/>
        <w:adjustRightInd w:val="0"/>
        <w:ind w:left="2127" w:hanging="28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๒) </w:t>
      </w:r>
      <w:r w:rsidRPr="006C1326">
        <w:rPr>
          <w:rFonts w:ascii="TH SarabunPSK" w:hAnsi="TH SarabunPSK" w:cs="TH SarabunPSK"/>
          <w:szCs w:val="32"/>
          <w:cs/>
        </w:rPr>
        <w:t>แนวทางปฏิบัติและข้อเสนอแนะเชิงนโยบายที่เกี่ยวข้องในด้านการเลี้ยงและใช้สัตว์</w:t>
      </w:r>
      <w:r w:rsidR="00C13D10">
        <w:rPr>
          <w:rFonts w:ascii="TH SarabunPSK" w:hAnsi="TH SarabunPSK" w:cs="TH SarabunPSK" w:hint="cs"/>
          <w:szCs w:val="32"/>
          <w:cs/>
        </w:rPr>
        <w:t>เกษตร</w:t>
      </w:r>
      <w:r w:rsidRPr="006C1326">
        <w:rPr>
          <w:rFonts w:ascii="TH SarabunPSK" w:hAnsi="TH SarabunPSK" w:cs="TH SarabunPSK"/>
          <w:szCs w:val="32"/>
          <w:cs/>
        </w:rPr>
        <w:t xml:space="preserve">เพื่องานทางวิทยาศาสตร์ ในแง่มุมต่างๆ </w:t>
      </w:r>
      <w:r w:rsidR="008448FB">
        <w:rPr>
          <w:rFonts w:ascii="TH SarabunPSK" w:hAnsi="TH SarabunPSK" w:cs="TH SarabunPSK" w:hint="cs"/>
          <w:szCs w:val="32"/>
          <w:cs/>
        </w:rPr>
        <w:t xml:space="preserve">ดังนี้ </w:t>
      </w:r>
      <w:r w:rsidR="008448FB" w:rsidRPr="00EA59F0">
        <w:rPr>
          <w:rFonts w:ascii="TH SarabunPSK" w:hAnsi="TH SarabunPSK" w:cs="TH SarabunPSK"/>
          <w:sz w:val="32"/>
          <w:szCs w:val="32"/>
          <w:cs/>
        </w:rPr>
        <w:t>สถานที่ตั้งและโรงเรือนเลี้ยงและใช้สัตว์เกษตรเพื่องานทางวิทยาศาสตร์ การออกแบบและการก่อสร้างโรงเรือนหรืออาคารเลี้ยงและใช้สัตว์เกษตรเพื่องานทางวิทยาศาสตร์ พื้นที่ องค์ประกอบ และอุปกรณ์ที่จำเป็นของโรงเรือนเลี้ยงสัตว์ ประเภทของโรงเรือนที่ใช้เลี้ยงสัตว์ วัสดุอุปกรณ์ที่จำเป็นเพื่อการ</w:t>
      </w:r>
      <w:r w:rsidR="008448FB" w:rsidRPr="00EA59F0">
        <w:rPr>
          <w:rFonts w:ascii="TH SarabunPSK" w:hAnsi="TH SarabunPSK" w:cs="TH SarabunPSK"/>
          <w:sz w:val="32"/>
          <w:szCs w:val="32"/>
          <w:cs/>
        </w:rPr>
        <w:lastRenderedPageBreak/>
        <w:t>ตรวจวัดสิ่งแวดล้อม ระบบป้องกันเหตุฉุกเฉิน ระบบแจ้งเตือน ระบบรักษาความปลอดภัย การเลี้ยงสัตว์เกษตรและการจัดการ การจัดการและควบคุมสิ่งแวดล้อมในการเลี้ยงสัตว์ และการเสริมสภาพแวดล้อม การเสริมสภาพแวดล้อมให้กับสัตว์ การฆ่าเชื้อและการป้องกันการติดเชื้อ การควบคุมโรค การดูแลสุขภาพสัตว์ วัสดุและอุปกรณ์เลี้ยงสัตว์เกษตร การเคลื่อนย้ายและขนส่งสัตว์ การบันทึกข้อมูล การทำเครื่องหมายบนตัวสัตว์ มาตรการสำหรับการจัดการกรณีเกิดโรคติดเชื้อและโรคระบาด และกรณีเกิดเหตุฉุกเฉิน การกำจัดของเสียจากสัตว์และซากสัตว์ บุคลากรเพื่อการเลี้ยงสัตว์ ผู้ใช้สัตว์ การใช้สัตว์เพื่องานทางวิทยาศาสตร์ โครงการที่ใช้สัตว์เพื่องานทางวิทยาศาสตร์ การเลือกใช้สัตว์ การพักสัตว์ และการกักกันสัตว์ทดลอง การปฏิบัติต่อสัตว์เพื่องานทางวิทยาศาสตร์ การบังคับสัตว์ การสอดใส่หรือฝังอุปกรณ์เพื่อการตรวจสอบอย่างต่อเนื่อง การศึกษากระบวนการเผาผลาญอาหาร การผ่าตัดสัตว์ การกำหนดจุดยุติการใช้สัตว์ การทำให้สัตว์ตายอย่างสงบ การกำจัดซากสัตว์และของเสียจากการใช้สัตว์หลังการใช้สัตว์ การใช้สัตว์รูปแบบพิเศษ</w:t>
      </w:r>
      <w:r w:rsidR="00844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E7B">
        <w:rPr>
          <w:rFonts w:ascii="TH SarabunPSK" w:hAnsi="TH SarabunPSK" w:cs="TH SarabunPSK" w:hint="cs"/>
          <w:szCs w:val="32"/>
          <w:cs/>
        </w:rPr>
        <w:t>(</w:t>
      </w:r>
      <w:r w:rsidR="00E100E6">
        <w:rPr>
          <w:rFonts w:ascii="TH SarabunPSK" w:hAnsi="TH SarabunPSK" w:cs="TH SarabunPSK" w:hint="cs"/>
          <w:szCs w:val="32"/>
          <w:cs/>
        </w:rPr>
        <w:t>รายละเอียดเพิ่มเติมดังเอกสารแนบท้าย</w:t>
      </w:r>
      <w:r w:rsidR="009D0E7B">
        <w:rPr>
          <w:rFonts w:ascii="TH SarabunPSK" w:hAnsi="TH SarabunPSK" w:cs="TH SarabunPSK" w:hint="cs"/>
          <w:szCs w:val="32"/>
          <w:cs/>
        </w:rPr>
        <w:t>)</w:t>
      </w:r>
    </w:p>
    <w:p w14:paraId="7F7EEF6B" w14:textId="7AAD5C4B" w:rsidR="00C62086" w:rsidRDefault="001B1E6F" w:rsidP="001B1E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CD56E5" w:rsidRPr="006423A5">
        <w:rPr>
          <w:rFonts w:ascii="TH SarabunPSK" w:hAnsi="TH SarabunPSK" w:cs="TH SarabunPSK" w:hint="cs"/>
          <w:sz w:val="32"/>
          <w:szCs w:val="32"/>
          <w:cs/>
        </w:rPr>
        <w:t>รายงาน (ร่าง</w:t>
      </w:r>
      <w:r w:rsidR="00CD56E5" w:rsidRPr="006423A5">
        <w:rPr>
          <w:rFonts w:ascii="TH SarabunPSK" w:hAnsi="TH SarabunPSK" w:cs="TH SarabunPSK" w:hint="cs"/>
          <w:szCs w:val="32"/>
          <w:cs/>
          <w:lang w:val="th-TH"/>
        </w:rPr>
        <w:t>แนวทาง</w:t>
      </w:r>
      <w:r w:rsidR="00EC62EB" w:rsidRPr="006423A5">
        <w:rPr>
          <w:rFonts w:ascii="TH SarabunPSK" w:hAnsi="TH SarabunPSK" w:cs="TH SarabunPSK"/>
          <w:szCs w:val="32"/>
          <w:cs/>
          <w:lang w:val="th-TH"/>
        </w:rPr>
        <w:t>การเลี้ยงและใช้สัตว์</w:t>
      </w:r>
      <w:r w:rsidR="00E71CF6">
        <w:rPr>
          <w:rFonts w:ascii="TH SarabunPSK" w:hAnsi="TH SarabunPSK" w:cs="TH SarabunPSK" w:hint="cs"/>
          <w:szCs w:val="32"/>
          <w:cs/>
          <w:lang w:val="th-TH"/>
        </w:rPr>
        <w:t>เกษตร</w:t>
      </w:r>
      <w:r w:rsidR="00EC62EB" w:rsidRPr="006423A5">
        <w:rPr>
          <w:rFonts w:ascii="TH SarabunPSK" w:hAnsi="TH SarabunPSK" w:cs="TH SarabunPSK"/>
          <w:szCs w:val="32"/>
          <w:cs/>
          <w:lang w:val="th-TH"/>
        </w:rPr>
        <w:t>เพื่องานทางวิทยาศาสตร์</w:t>
      </w:r>
      <w:r w:rsidR="00CD56E5" w:rsidRPr="006423A5">
        <w:rPr>
          <w:rFonts w:ascii="TH SarabunPSK" w:hAnsi="TH SarabunPSK" w:cs="TH SarabunPSK" w:hint="cs"/>
          <w:sz w:val="32"/>
          <w:szCs w:val="32"/>
          <w:cs/>
        </w:rPr>
        <w:t>)</w:t>
      </w:r>
      <w:r w:rsidR="003F20FE" w:rsidRPr="00642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086" w:rsidRPr="006423A5">
        <w:rPr>
          <w:rFonts w:ascii="TH SarabunPSK" w:hAnsi="TH SarabunPSK" w:cs="TH SarabunPSK" w:hint="cs"/>
          <w:sz w:val="32"/>
          <w:szCs w:val="32"/>
          <w:cs/>
        </w:rPr>
        <w:t>โดยครอบคลุมประเด็น</w:t>
      </w:r>
      <w:r w:rsidR="007A3EFD">
        <w:rPr>
          <w:rFonts w:ascii="TH SarabunPSK" w:hAnsi="TH SarabunPSK" w:cs="TH SarabunPSK" w:hint="cs"/>
          <w:sz w:val="32"/>
          <w:szCs w:val="32"/>
          <w:cs/>
        </w:rPr>
        <w:t>ต่างๆ ดังนี้ (</w:t>
      </w:r>
      <w:r w:rsidR="00E100E6">
        <w:rPr>
          <w:rFonts w:ascii="TH SarabunPSK" w:hAnsi="TH SarabunPSK" w:cs="TH SarabunPSK" w:hint="cs"/>
          <w:szCs w:val="32"/>
          <w:cs/>
        </w:rPr>
        <w:t>รายละเอียดเพิ่มเติมดังเอกสารแนบท้าย</w:t>
      </w:r>
      <w:r w:rsidR="007A3EFD">
        <w:rPr>
          <w:rFonts w:ascii="TH SarabunPSK" w:hAnsi="TH SarabunPSK" w:cs="TH SarabunPSK" w:hint="cs"/>
          <w:szCs w:val="32"/>
          <w:cs/>
        </w:rPr>
        <w:t>)</w:t>
      </w:r>
    </w:p>
    <w:p w14:paraId="1DB5383C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สถานที่ตั้งและโรงเรือนเลี้ยงและใช้สัตว์เกษตรเพื่องานทางวิทยาศาสตร์</w:t>
      </w:r>
    </w:p>
    <w:p w14:paraId="4C3B1842" w14:textId="77777777" w:rsidR="00EA59F0" w:rsidRPr="00EA59F0" w:rsidRDefault="00EA59F0" w:rsidP="00E100E6">
      <w:pPr>
        <w:pStyle w:val="ListParagraph"/>
        <w:autoSpaceDE w:val="0"/>
        <w:autoSpaceDN w:val="0"/>
        <w:adjustRightInd w:val="0"/>
        <w:ind w:left="1985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การออกแบบและการก่อสร้างโรงเรือนหรืออาคารเลี้ยงและใช้สัตว์เกษตรเพื่องานทางวิทยาศาสตร์</w:t>
      </w:r>
    </w:p>
    <w:p w14:paraId="121E7A3D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พื้นที่ องค์ประกอบ และอุปกรณ์ที่จำเป็นของโรงเรือนเลี้ยงสัตว์</w:t>
      </w:r>
    </w:p>
    <w:p w14:paraId="36443CF8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ประเภทของโรงเรือนที่ใช้เลี้ยงสัตว์</w:t>
      </w:r>
    </w:p>
    <w:p w14:paraId="72E3C285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วัสดุอุปกรณ์ที่จำเป็นเพื่อการตรวจวัดสิ่งแวดล้อม</w:t>
      </w:r>
    </w:p>
    <w:p w14:paraId="26AA4CA6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ระบบป้องกันเหตุฉุกเฉิน</w:t>
      </w:r>
    </w:p>
    <w:p w14:paraId="6E4B382B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ระบบแจ้งเตือน</w:t>
      </w:r>
    </w:p>
    <w:p w14:paraId="56B6CED8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ระบบรักษาความปลอดภัย</w:t>
      </w:r>
    </w:p>
    <w:p w14:paraId="3E2A0CCF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การเลี้ยงสัตว์เกษตรและการจัดการ</w:t>
      </w:r>
    </w:p>
    <w:p w14:paraId="6E3A40F5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การจัดการและควบคุมสิ่งแวดล้อมในการเลี้ยงสัตว์ และการเสริมสภาพแวดล้อม</w:t>
      </w:r>
    </w:p>
    <w:p w14:paraId="4BDAD616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การเสริมสภาพแวดล้อมให้กับสัตว์</w:t>
      </w:r>
    </w:p>
    <w:p w14:paraId="2553F72A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การฆ่าเชื้อและการป้องกันการติดเชื้อ</w:t>
      </w:r>
    </w:p>
    <w:p w14:paraId="213DD2B0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การควบคุมโรค</w:t>
      </w:r>
    </w:p>
    <w:p w14:paraId="5BC867E7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การดูแลสุขภาพสัตว์</w:t>
      </w:r>
    </w:p>
    <w:p w14:paraId="3246EB13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วัสดุและอุปกรณ์เลี้ยงสัตว์เกษตร</w:t>
      </w:r>
    </w:p>
    <w:p w14:paraId="65B50FCB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การเคลื่อนย้ายและขนส่งสัตว์</w:t>
      </w:r>
    </w:p>
    <w:p w14:paraId="6E2BBB0E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การบันทึกข้อมูล</w:t>
      </w:r>
    </w:p>
    <w:p w14:paraId="1EB3FFE6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การทำเครื่องหมายบนตัวสัตว์</w:t>
      </w:r>
    </w:p>
    <w:p w14:paraId="7A6CDF1C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lastRenderedPageBreak/>
        <w:t>• มาตรการสำหรับการจัดการกรณีเกิดโรคติดเชื้อและโรคระบาด และกรณีเกิดเหตุฉุกเฉิน</w:t>
      </w:r>
    </w:p>
    <w:p w14:paraId="3DB83D18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การกำจัดของเสียจากสัตว์และซากสัตว์</w:t>
      </w:r>
    </w:p>
    <w:p w14:paraId="600C8860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บุคลากรเพื่อการเลี้ยงสัตว์</w:t>
      </w:r>
    </w:p>
    <w:p w14:paraId="5BD8AFBA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ผู้ใช้สัตว์</w:t>
      </w:r>
    </w:p>
    <w:p w14:paraId="22DA5F25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การใช้สัตว์เพื่องานทางวิทยาศาสตร์</w:t>
      </w:r>
    </w:p>
    <w:p w14:paraId="2E80C97C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โครงการที่ใช้สัตว์เพื่องานทางวิทยาศาสตร์</w:t>
      </w:r>
    </w:p>
    <w:p w14:paraId="1DBE78FC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การเลือกใช้สัตว์</w:t>
      </w:r>
    </w:p>
    <w:p w14:paraId="2F341458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การพักสัตว์ และการกักกันสัตว์ทดลอง</w:t>
      </w:r>
    </w:p>
    <w:p w14:paraId="7BFD41AB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การปฏิบัติต่อสัตว์เพื่องานทางวิทยาศาสตร์</w:t>
      </w:r>
    </w:p>
    <w:p w14:paraId="3DCD24D3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การบังคับสัตว์</w:t>
      </w:r>
    </w:p>
    <w:p w14:paraId="020A751E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การสอดใส่หรือฝังอุปกรณ์เพื่อการตรวจสอบอย่างต่อเนื่อง</w:t>
      </w:r>
    </w:p>
    <w:p w14:paraId="663BB7CB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การศึกษากระบวนการเผาผลาญอาหาร</w:t>
      </w:r>
    </w:p>
    <w:p w14:paraId="1C06D3EC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การผ่าตัดสัตว์</w:t>
      </w:r>
    </w:p>
    <w:p w14:paraId="4CFCC1CD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การกำหนดจุดยุติการใช้สัตว์</w:t>
      </w:r>
    </w:p>
    <w:p w14:paraId="17A3B0BD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การทำให้สัตว์ตายอย่างสงบ</w:t>
      </w:r>
    </w:p>
    <w:p w14:paraId="7DBFFF46" w14:textId="77777777" w:rsidR="00EA59F0" w:rsidRP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การกำจัดซากสัตว์และของเสียจากการใช้สัตว์หลังการใช้สัตว์</w:t>
      </w:r>
    </w:p>
    <w:p w14:paraId="61F2869A" w14:textId="49B11E9C" w:rsidR="00EA59F0" w:rsidRDefault="00EA59F0" w:rsidP="00EA59F0">
      <w:pPr>
        <w:pStyle w:val="ListParagraph"/>
        <w:autoSpaceDE w:val="0"/>
        <w:autoSpaceDN w:val="0"/>
        <w:adjustRightInd w:val="0"/>
        <w:ind w:left="1170" w:firstLine="673"/>
        <w:jc w:val="thaiDistribute"/>
        <w:rPr>
          <w:rFonts w:ascii="TH SarabunPSK" w:hAnsi="TH SarabunPSK" w:cs="TH SarabunPSK"/>
          <w:sz w:val="32"/>
          <w:szCs w:val="32"/>
        </w:rPr>
      </w:pPr>
      <w:r w:rsidRPr="00EA59F0">
        <w:rPr>
          <w:rFonts w:ascii="TH SarabunPSK" w:hAnsi="TH SarabunPSK" w:cs="TH SarabunPSK"/>
          <w:sz w:val="32"/>
          <w:szCs w:val="32"/>
          <w:cs/>
        </w:rPr>
        <w:t>• การใช้สัตว์รูปแบบพิเศษ</w:t>
      </w:r>
    </w:p>
    <w:p w14:paraId="6D0007CA" w14:textId="084CD0C7" w:rsidR="00396941" w:rsidRPr="00AF1287" w:rsidRDefault="001455E8" w:rsidP="00B36C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hanging="450"/>
        <w:jc w:val="thaiDistribute"/>
        <w:rPr>
          <w:rFonts w:ascii="TH SarabunPSK" w:hAnsi="TH SarabunPSK" w:cs="TH SarabunPSK"/>
          <w:spacing w:val="-4"/>
          <w:szCs w:val="32"/>
        </w:rPr>
      </w:pPr>
      <w:r w:rsidRPr="00AF1287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จัดประชุมเชิงวิพากษ์จากผู้ที่มีความรู้ความชำนาญด้านการ</w:t>
      </w:r>
      <w:r w:rsidR="00EC62EB" w:rsidRPr="00AF1287"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>เลี้ยงและ</w:t>
      </w:r>
      <w:r w:rsidRPr="00AF1287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ใช้สัตว์</w:t>
      </w:r>
      <w:r w:rsidR="00E71CF6" w:rsidRPr="00AF1287"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>เกษตร</w:t>
      </w:r>
      <w:r w:rsidRPr="00AF1287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เพื่องานทางวิทยาศาสตร์</w:t>
      </w:r>
      <w:r w:rsidRPr="00AF1287">
        <w:rPr>
          <w:rFonts w:ascii="TH SarabunPSK" w:hAnsi="TH SarabunPSK" w:cs="TH SarabunPSK"/>
          <w:spacing w:val="-4"/>
          <w:szCs w:val="32"/>
        </w:rPr>
        <w:t xml:space="preserve"> </w:t>
      </w:r>
      <w:r w:rsidR="00EB3A12" w:rsidRPr="00AF1287">
        <w:rPr>
          <w:rFonts w:ascii="TH SarabunPSK" w:hAnsi="TH SarabunPSK" w:cs="TH SarabunPSK" w:hint="cs"/>
          <w:spacing w:val="-4"/>
          <w:szCs w:val="32"/>
          <w:cs/>
        </w:rPr>
        <w:t xml:space="preserve">อย่างน้อย ๑ ครั้ง </w:t>
      </w:r>
      <w:r w:rsidR="00EB3A12" w:rsidRPr="00AF1287">
        <w:rPr>
          <w:rFonts w:ascii="TH SarabunPSK" w:hAnsi="TH SarabunPSK" w:cs="TH SarabunPSK"/>
          <w:spacing w:val="-4"/>
          <w:szCs w:val="32"/>
          <w:cs/>
        </w:rPr>
        <w:t>ในรูปแบบออนไซต์ (</w:t>
      </w:r>
      <w:r w:rsidR="004F58EF">
        <w:rPr>
          <w:rFonts w:ascii="TH SarabunPSK" w:hAnsi="TH SarabunPSK" w:cs="TH SarabunPSK"/>
          <w:spacing w:val="-4"/>
          <w:sz w:val="32"/>
          <w:szCs w:val="32"/>
        </w:rPr>
        <w:t>O</w:t>
      </w:r>
      <w:r w:rsidR="00EB3A12" w:rsidRPr="00AF1287">
        <w:rPr>
          <w:rFonts w:ascii="TH SarabunPSK" w:hAnsi="TH SarabunPSK" w:cs="TH SarabunPSK"/>
          <w:spacing w:val="-4"/>
          <w:sz w:val="32"/>
          <w:szCs w:val="32"/>
        </w:rPr>
        <w:t xml:space="preserve">n-site) </w:t>
      </w:r>
      <w:r w:rsidR="00EB3A12" w:rsidRPr="00AF1287">
        <w:rPr>
          <w:rFonts w:ascii="TH SarabunPSK" w:hAnsi="TH SarabunPSK" w:cs="TH SarabunPSK"/>
          <w:spacing w:val="-4"/>
          <w:sz w:val="32"/>
          <w:szCs w:val="32"/>
          <w:cs/>
        </w:rPr>
        <w:t>หรือแบบออนไลน์ (</w:t>
      </w:r>
      <w:r w:rsidR="004F58EF">
        <w:rPr>
          <w:rFonts w:ascii="TH SarabunPSK" w:hAnsi="TH SarabunPSK" w:cs="TH SarabunPSK"/>
          <w:spacing w:val="-4"/>
          <w:sz w:val="32"/>
          <w:szCs w:val="32"/>
        </w:rPr>
        <w:t>O</w:t>
      </w:r>
      <w:r w:rsidR="00EB3A12" w:rsidRPr="00AF1287">
        <w:rPr>
          <w:rFonts w:ascii="TH SarabunPSK" w:hAnsi="TH SarabunPSK" w:cs="TH SarabunPSK"/>
          <w:spacing w:val="-4"/>
          <w:sz w:val="32"/>
          <w:szCs w:val="32"/>
        </w:rPr>
        <w:t>nline)</w:t>
      </w:r>
      <w:r w:rsidR="00EB3A12" w:rsidRPr="00AF12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638F2" w:rsidRPr="00AF12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โดยมีผู้เข้าร่วมไม่ต่ำกว่า ๒๐๐ คน </w:t>
      </w:r>
      <w:r w:rsidR="00A638F2" w:rsidRPr="00AF1287">
        <w:rPr>
          <w:rFonts w:ascii="TH SarabunPSK" w:hAnsi="TH SarabunPSK" w:cs="TH SarabunPSK" w:hint="cs"/>
          <w:spacing w:val="-4"/>
          <w:szCs w:val="32"/>
          <w:cs/>
        </w:rPr>
        <w:t>เพื่อพิจารณา</w:t>
      </w:r>
      <w:r w:rsidRPr="00AF1287">
        <w:rPr>
          <w:rFonts w:ascii="TH SarabunPSK" w:hAnsi="TH SarabunPSK" w:cs="TH SarabunPSK" w:hint="cs"/>
          <w:spacing w:val="-4"/>
          <w:szCs w:val="32"/>
          <w:cs/>
        </w:rPr>
        <w:t>ร่างแนวทาง</w:t>
      </w:r>
      <w:r w:rsidR="00EC62EB" w:rsidRPr="00AF1287">
        <w:rPr>
          <w:rFonts w:ascii="TH SarabunPSK" w:hAnsi="TH SarabunPSK" w:cs="TH SarabunPSK"/>
          <w:spacing w:val="-4"/>
          <w:szCs w:val="32"/>
          <w:cs/>
          <w:lang w:val="th-TH"/>
        </w:rPr>
        <w:t>การเลี้ยงและใช้สัตว์</w:t>
      </w:r>
      <w:r w:rsidR="00E71CF6" w:rsidRPr="00AF1287">
        <w:rPr>
          <w:rFonts w:ascii="TH SarabunPSK" w:hAnsi="TH SarabunPSK" w:cs="TH SarabunPSK" w:hint="cs"/>
          <w:spacing w:val="-4"/>
          <w:szCs w:val="32"/>
          <w:cs/>
          <w:lang w:val="th-TH"/>
        </w:rPr>
        <w:t>เกษตร</w:t>
      </w:r>
      <w:r w:rsidR="00EC62EB" w:rsidRPr="00AF1287">
        <w:rPr>
          <w:rFonts w:ascii="TH SarabunPSK" w:hAnsi="TH SarabunPSK" w:cs="TH SarabunPSK"/>
          <w:spacing w:val="-4"/>
          <w:szCs w:val="32"/>
          <w:cs/>
          <w:lang w:val="th-TH"/>
        </w:rPr>
        <w:t>เพื่องานทางวิทยาศาสตร์</w:t>
      </w:r>
      <w:r w:rsidR="00CD56E5" w:rsidRPr="00AF1287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="00A638F2" w:rsidRPr="00AF1287">
        <w:rPr>
          <w:rFonts w:ascii="TH SarabunPSK" w:hAnsi="TH SarabunPSK" w:cs="TH SarabunPSK" w:hint="cs"/>
          <w:spacing w:val="-4"/>
          <w:szCs w:val="32"/>
          <w:cs/>
        </w:rPr>
        <w:t>และข้อเสนอแนะเชิงนโยบายที่เกี่ยวข้อง รวมทั้งสรุปปัญหาอุปสรรค เพื่อปรับปรุงและแก้ไข</w:t>
      </w:r>
    </w:p>
    <w:p w14:paraId="71A9D76B" w14:textId="6B0EF576" w:rsidR="001C0AAC" w:rsidRDefault="001C0AAC" w:rsidP="00E30D58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hanging="45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ถ่ายทอดองค์ความรู้ และเทคนิคการดำเนินงานในขั้นตอนต่างๆ</w:t>
      </w:r>
      <w:r w:rsidR="00396941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Pr="006423A5">
        <w:rPr>
          <w:rFonts w:ascii="TH SarabunPSK" w:hAnsi="TH SarabunPSK" w:cs="TH SarabunPSK" w:hint="cs"/>
          <w:szCs w:val="32"/>
          <w:cs/>
        </w:rPr>
        <w:t>ของ</w:t>
      </w:r>
      <w:r w:rsidR="00807C6F" w:rsidRPr="006423A5">
        <w:rPr>
          <w:rFonts w:ascii="TH SarabunPSK" w:hAnsi="TH SarabunPSK" w:cs="TH SarabunPSK" w:hint="cs"/>
          <w:szCs w:val="32"/>
          <w:cs/>
        </w:rPr>
        <w:t>การประกาศ</w:t>
      </w:r>
      <w:r w:rsidR="00CD56E5" w:rsidRPr="006423A5">
        <w:rPr>
          <w:rFonts w:ascii="TH SarabunPSK" w:hAnsi="TH SarabunPSK" w:cs="TH SarabunPSK" w:hint="cs"/>
          <w:szCs w:val="32"/>
          <w:cs/>
          <w:lang w:val="th-TH"/>
        </w:rPr>
        <w:t>แนว</w:t>
      </w:r>
      <w:r w:rsidR="00EC62EB" w:rsidRPr="006423A5">
        <w:rPr>
          <w:rFonts w:ascii="TH SarabunPSK" w:hAnsi="TH SarabunPSK" w:cs="TH SarabunPSK"/>
          <w:szCs w:val="32"/>
          <w:cs/>
          <w:lang w:val="th-TH"/>
        </w:rPr>
        <w:t>การเลี้ยงและใช้สัตว์</w:t>
      </w:r>
      <w:r w:rsidR="00E71CF6">
        <w:rPr>
          <w:rFonts w:ascii="TH SarabunPSK" w:hAnsi="TH SarabunPSK" w:cs="TH SarabunPSK" w:hint="cs"/>
          <w:szCs w:val="32"/>
          <w:cs/>
          <w:lang w:val="th-TH"/>
        </w:rPr>
        <w:t>เกษตร</w:t>
      </w:r>
      <w:r w:rsidR="00EC62EB" w:rsidRPr="006423A5">
        <w:rPr>
          <w:rFonts w:ascii="TH SarabunPSK" w:hAnsi="TH SarabunPSK" w:cs="TH SarabunPSK"/>
          <w:szCs w:val="32"/>
          <w:cs/>
          <w:lang w:val="th-TH"/>
        </w:rPr>
        <w:t>เพื่องานทางวิทยาศาสตร์</w:t>
      </w:r>
      <w:r w:rsidR="00EF4C36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Pr="006423A5">
        <w:rPr>
          <w:rFonts w:ascii="TH SarabunPSK" w:hAnsi="TH SarabunPSK" w:cs="TH SarabunPSK" w:hint="cs"/>
          <w:szCs w:val="32"/>
          <w:cs/>
        </w:rPr>
        <w:t>ให้กับเจ้าหน้าที่</w:t>
      </w:r>
      <w:r w:rsidR="00807C6F" w:rsidRPr="006423A5">
        <w:rPr>
          <w:rFonts w:ascii="TH SarabunPSK" w:hAnsi="TH SarabunPSK" w:cs="TH SarabunPSK" w:hint="cs"/>
          <w:szCs w:val="32"/>
          <w:cs/>
        </w:rPr>
        <w:t>หรือผู้ปฏิบัติการ</w:t>
      </w:r>
      <w:r w:rsidRPr="006423A5">
        <w:rPr>
          <w:rFonts w:ascii="TH SarabunPSK" w:hAnsi="TH SarabunPSK" w:cs="TH SarabunPSK" w:hint="cs"/>
          <w:szCs w:val="32"/>
          <w:cs/>
        </w:rPr>
        <w:t>ที่เกี่ยวข้องเพื่อเพิ่มประสบการณ์การเรียนรู้ในเรื่องดังกล่าว</w:t>
      </w:r>
    </w:p>
    <w:p w14:paraId="37EBB278" w14:textId="00609CFD" w:rsidR="00E100E6" w:rsidRPr="00E100E6" w:rsidRDefault="00E100E6" w:rsidP="00E100E6">
      <w:pPr>
        <w:autoSpaceDE w:val="0"/>
        <w:autoSpaceDN w:val="0"/>
        <w:adjustRightInd w:val="0"/>
        <w:ind w:left="1701" w:hanging="992"/>
        <w:jc w:val="thaiDistribute"/>
        <w:rPr>
          <w:rFonts w:ascii="TH SarabunPSK" w:hAnsi="TH SarabunPSK" w:cs="TH SarabunPSK"/>
          <w:szCs w:val="32"/>
        </w:rPr>
      </w:pPr>
      <w:r w:rsidRPr="00E100E6">
        <w:rPr>
          <w:rFonts w:ascii="TH SarabunPSK" w:hAnsi="TH SarabunPSK" w:cs="TH SarabunPSK" w:hint="cs"/>
          <w:szCs w:val="32"/>
          <w:u w:val="single"/>
          <w:cs/>
        </w:rPr>
        <w:t>หมายเหตุ</w:t>
      </w:r>
      <w:r w:rsidRPr="00E100E6">
        <w:rPr>
          <w:rFonts w:ascii="TH SarabunPSK" w:hAnsi="TH SarabunPSK" w:cs="TH SarabunPSK" w:hint="cs"/>
          <w:szCs w:val="32"/>
          <w:cs/>
        </w:rPr>
        <w:t xml:space="preserve">  สามารถปรับเปลี่ยนรูปแบบการประชุมในแต่ละ</w:t>
      </w:r>
      <w:r w:rsidR="00387A50">
        <w:rPr>
          <w:rFonts w:ascii="TH SarabunPSK" w:hAnsi="TH SarabunPSK" w:cs="TH SarabunPSK" w:hint="cs"/>
          <w:szCs w:val="32"/>
          <w:cs/>
        </w:rPr>
        <w:t>หัวข้อที่กำหนด</w:t>
      </w:r>
      <w:r w:rsidRPr="00E100E6">
        <w:rPr>
          <w:rFonts w:ascii="TH SarabunPSK" w:hAnsi="TH SarabunPSK" w:cs="TH SarabunPSK" w:hint="cs"/>
          <w:szCs w:val="32"/>
          <w:cs/>
        </w:rPr>
        <w:t>ได้</w:t>
      </w:r>
      <w:r w:rsidRPr="00E100E6">
        <w:rPr>
          <w:rFonts w:ascii="TH SarabunPSK" w:hAnsi="TH SarabunPSK" w:cs="TH SarabunPSK"/>
          <w:szCs w:val="32"/>
          <w:cs/>
        </w:rPr>
        <w:t>ตามความเหมาะสม</w:t>
      </w:r>
      <w:r w:rsidRPr="00E100E6">
        <w:rPr>
          <w:rFonts w:ascii="TH SarabunPSK" w:hAnsi="TH SarabunPSK" w:cs="TH SarabunPSK" w:hint="cs"/>
          <w:szCs w:val="32"/>
          <w:cs/>
        </w:rPr>
        <w:t>ของ</w:t>
      </w:r>
      <w:r w:rsidRPr="00E100E6">
        <w:rPr>
          <w:rFonts w:ascii="TH SarabunPSK" w:hAnsi="TH SarabunPSK" w:cs="TH SarabunPSK"/>
          <w:szCs w:val="32"/>
          <w:cs/>
        </w:rPr>
        <w:t xml:space="preserve">มาตรการป้องกันการแพร่ระบาดของโรคติดเชื้อไวรัสโคโรนา </w:t>
      </w:r>
      <w:r w:rsidRPr="00E100E6">
        <w:rPr>
          <w:rFonts w:ascii="TH SarabunPSK" w:hAnsi="TH SarabunPSK" w:cs="TH SarabunPSK" w:hint="cs"/>
          <w:szCs w:val="32"/>
          <w:cs/>
        </w:rPr>
        <w:t>๒๐๑๙ (</w:t>
      </w:r>
      <w:r w:rsidRPr="00E100E6">
        <w:rPr>
          <w:rFonts w:ascii="TH SarabunPSK" w:hAnsi="TH SarabunPSK" w:cs="TH SarabunPSK"/>
          <w:szCs w:val="32"/>
        </w:rPr>
        <w:t>COVID-19</w:t>
      </w:r>
      <w:r w:rsidRPr="00E100E6">
        <w:rPr>
          <w:rFonts w:ascii="TH SarabunPSK" w:hAnsi="TH SarabunPSK" w:cs="TH SarabunPSK" w:hint="cs"/>
          <w:szCs w:val="32"/>
          <w:cs/>
        </w:rPr>
        <w:t>) แต่ทั้งนี้ จำนวนรวมของผู้เข้าร่วมการประชุมในแต่ละหัวข้อ จะต้องเป็นไปตามที่กำหนดไว้ในขอบเขตการดำเนินงาน</w:t>
      </w:r>
    </w:p>
    <w:p w14:paraId="6A367E86" w14:textId="0D9BF8EC" w:rsidR="00B7173E" w:rsidRPr="006423A5" w:rsidRDefault="00440040" w:rsidP="00870F1F">
      <w:pPr>
        <w:tabs>
          <w:tab w:val="left" w:pos="640"/>
        </w:tabs>
        <w:spacing w:before="160" w:after="12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b/>
          <w:bCs/>
          <w:szCs w:val="32"/>
          <w:cs/>
        </w:rPr>
        <w:t>๕</w:t>
      </w:r>
      <w:r w:rsidR="00F52A1E" w:rsidRPr="006423A5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งบประมาณเพื่อการดำเนินการ</w:t>
      </w:r>
    </w:p>
    <w:p w14:paraId="50430F54" w14:textId="77777777" w:rsidR="00F01029" w:rsidRPr="00C5310C" w:rsidRDefault="00F01029" w:rsidP="00F01029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C5310C">
        <w:rPr>
          <w:rFonts w:ascii="TH SarabunPSK" w:hAnsi="TH SarabunPSK" w:cs="TH SarabunPSK"/>
          <w:szCs w:val="32"/>
          <w:cs/>
        </w:rPr>
        <w:t>งบประมาณสำนักงานการวิจัยแห่งชาติ (วช</w:t>
      </w:r>
      <w:r w:rsidRPr="00C5310C">
        <w:rPr>
          <w:rFonts w:ascii="TH SarabunPSK" w:hAnsi="TH SarabunPSK" w:cs="TH SarabunPSK"/>
          <w:szCs w:val="32"/>
        </w:rPr>
        <w:t>.</w:t>
      </w:r>
      <w:r w:rsidRPr="00C5310C">
        <w:rPr>
          <w:rFonts w:ascii="TH SarabunPSK" w:hAnsi="TH SarabunPSK" w:cs="TH SarabunPSK" w:hint="cs"/>
          <w:szCs w:val="32"/>
          <w:cs/>
        </w:rPr>
        <w:t>) แผนงบกองทุนส่งเสริมวิทยาศาสตร์ วิจัยและนวัตกรรม แผนงานยกระดับมาตรฐานการวิจัยและนวัตกรรมของประเทศ ประจำปีงบประมาณ ๒๕๖</w:t>
      </w:r>
      <w:r>
        <w:rPr>
          <w:rFonts w:ascii="TH SarabunPSK" w:hAnsi="TH SarabunPSK" w:cs="TH SarabunPSK" w:hint="cs"/>
          <w:szCs w:val="32"/>
          <w:cs/>
        </w:rPr>
        <w:t>๕</w:t>
      </w:r>
      <w:r w:rsidRPr="00C5310C">
        <w:rPr>
          <w:rFonts w:ascii="TH SarabunPSK" w:hAnsi="TH SarabunPSK" w:cs="TH SarabunPSK" w:hint="cs"/>
          <w:szCs w:val="32"/>
          <w:cs/>
        </w:rPr>
        <w:t xml:space="preserve"> “</w:t>
      </w:r>
      <w:r w:rsidRPr="001E02FA">
        <w:rPr>
          <w:rFonts w:ascii="TH SarabunPSK" w:hAnsi="TH SarabunPSK" w:cs="TH SarabunPSK"/>
          <w:spacing w:val="-4"/>
          <w:szCs w:val="32"/>
          <w:cs/>
        </w:rPr>
        <w:t>โครงการบริหารและพัฒนางานสัตว์เพื่องานทางวิทยาศาสตร์</w:t>
      </w:r>
      <w:r w:rsidRPr="00C5310C">
        <w:rPr>
          <w:rFonts w:ascii="TH SarabunPSK" w:hAnsi="TH SarabunPSK" w:cs="TH SarabunPSK" w:hint="cs"/>
          <w:szCs w:val="32"/>
          <w:cs/>
        </w:rPr>
        <w:t>”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C5310C">
        <w:rPr>
          <w:rFonts w:ascii="TH SarabunPSK" w:hAnsi="TH SarabunPSK" w:cs="TH SarabunPSK" w:hint="cs"/>
          <w:szCs w:val="32"/>
          <w:cs/>
        </w:rPr>
        <w:t>ในวงเงินไม่เกิน ๑,</w:t>
      </w:r>
      <w:r>
        <w:rPr>
          <w:rFonts w:ascii="TH SarabunPSK" w:hAnsi="TH SarabunPSK" w:cs="TH SarabunPSK" w:hint="cs"/>
          <w:szCs w:val="32"/>
          <w:cs/>
        </w:rPr>
        <w:t>๓</w:t>
      </w:r>
      <w:r w:rsidRPr="00C5310C">
        <w:rPr>
          <w:rFonts w:ascii="TH SarabunPSK" w:hAnsi="TH SarabunPSK" w:cs="TH SarabunPSK" w:hint="cs"/>
          <w:szCs w:val="32"/>
          <w:cs/>
        </w:rPr>
        <w:t>๐๐</w:t>
      </w:r>
      <w:r w:rsidRPr="00C5310C">
        <w:rPr>
          <w:rFonts w:ascii="TH SarabunPSK" w:hAnsi="TH SarabunPSK" w:cs="TH SarabunPSK" w:hint="cs"/>
          <w:szCs w:val="32"/>
        </w:rPr>
        <w:t>,</w:t>
      </w:r>
      <w:r w:rsidRPr="00C5310C">
        <w:rPr>
          <w:rFonts w:ascii="TH SarabunPSK" w:hAnsi="TH SarabunPSK" w:cs="TH SarabunPSK" w:hint="cs"/>
          <w:szCs w:val="32"/>
          <w:cs/>
        </w:rPr>
        <w:t>๐๐๐ บาท (หนึ่งล้าน</w:t>
      </w:r>
      <w:r>
        <w:rPr>
          <w:rFonts w:ascii="TH SarabunPSK" w:hAnsi="TH SarabunPSK" w:cs="TH SarabunPSK" w:hint="cs"/>
          <w:szCs w:val="32"/>
          <w:cs/>
        </w:rPr>
        <w:t>สาม</w:t>
      </w:r>
      <w:r w:rsidRPr="00C5310C">
        <w:rPr>
          <w:rFonts w:ascii="TH SarabunPSK" w:hAnsi="TH SarabunPSK" w:cs="TH SarabunPSK" w:hint="cs"/>
          <w:szCs w:val="32"/>
          <w:cs/>
        </w:rPr>
        <w:t xml:space="preserve">แสนบาทถ้วน) </w:t>
      </w:r>
    </w:p>
    <w:p w14:paraId="60BEF91A" w14:textId="1010AC4B" w:rsidR="00B7173E" w:rsidRPr="006423A5" w:rsidRDefault="00440040" w:rsidP="00870F1F">
      <w:pPr>
        <w:spacing w:before="16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6423A5">
        <w:rPr>
          <w:rFonts w:ascii="TH SarabunPSK" w:hAnsi="TH SarabunPSK" w:cs="TH SarabunPSK" w:hint="cs"/>
          <w:b/>
          <w:bCs/>
          <w:szCs w:val="32"/>
          <w:cs/>
        </w:rPr>
        <w:t>๖</w:t>
      </w:r>
      <w:r w:rsidR="00F52A1E" w:rsidRPr="006423A5">
        <w:rPr>
          <w:rFonts w:ascii="TH SarabunPSK" w:hAnsi="TH SarabunPSK" w:cs="TH SarabunPSK"/>
          <w:b/>
          <w:bCs/>
          <w:szCs w:val="32"/>
        </w:rPr>
        <w:t>.</w:t>
      </w:r>
      <w:r w:rsidR="00F52A1E" w:rsidRPr="006423A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คุณสมบัติของหน่วยงานหรือคณะบุคคลผู้เสนอโครงการ</w:t>
      </w:r>
    </w:p>
    <w:p w14:paraId="19673663" w14:textId="795485EE" w:rsidR="00943AFA" w:rsidRPr="006423A5" w:rsidRDefault="00440040" w:rsidP="00870F1F">
      <w:pPr>
        <w:tabs>
          <w:tab w:val="left" w:pos="1260"/>
        </w:tabs>
        <w:spacing w:before="120"/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lastRenderedPageBreak/>
        <w:t>๖</w:t>
      </w:r>
      <w:r w:rsidR="001A2205" w:rsidRPr="006423A5">
        <w:rPr>
          <w:rFonts w:ascii="TH SarabunPSK" w:hAnsi="TH SarabunPSK" w:cs="TH SarabunPSK" w:hint="cs"/>
          <w:szCs w:val="32"/>
          <w:cs/>
        </w:rPr>
        <w:t>.๑</w:t>
      </w:r>
      <w:r w:rsidR="001A2205" w:rsidRPr="006423A5">
        <w:rPr>
          <w:rFonts w:ascii="TH SarabunPSK" w:hAnsi="TH SarabunPSK" w:cs="TH SarabunPSK"/>
          <w:szCs w:val="32"/>
          <w:cs/>
        </w:rPr>
        <w:tab/>
      </w:r>
      <w:r w:rsidR="00570931" w:rsidRPr="006423A5">
        <w:rPr>
          <w:rFonts w:ascii="TH SarabunPSK" w:hAnsi="TH SarabunPSK" w:cs="TH SarabunPSK"/>
          <w:szCs w:val="32"/>
          <w:cs/>
        </w:rPr>
        <w:t>เป็นหน่วยงานหรือ</w:t>
      </w:r>
      <w:r w:rsidR="00B7173E" w:rsidRPr="006423A5">
        <w:rPr>
          <w:rFonts w:ascii="TH SarabunPSK" w:hAnsi="TH SarabunPSK" w:cs="TH SarabunPSK"/>
          <w:szCs w:val="32"/>
          <w:cs/>
        </w:rPr>
        <w:t>คณะบุคคลที่มีความรู้ ความเชี่ยวชาญและประสบการณ์ด้าน</w:t>
      </w:r>
      <w:r w:rsidR="0098259D" w:rsidRPr="006423A5">
        <w:rPr>
          <w:rFonts w:ascii="TH SarabunPSK" w:hAnsi="TH SarabunPSK" w:cs="TH SarabunPSK"/>
          <w:szCs w:val="32"/>
          <w:cs/>
        </w:rPr>
        <w:t>ก</w:t>
      </w:r>
      <w:r w:rsidR="00FB2A1D" w:rsidRPr="006423A5">
        <w:rPr>
          <w:rFonts w:ascii="TH SarabunPSK" w:hAnsi="TH SarabunPSK" w:cs="TH SarabunPSK" w:hint="cs"/>
          <w:szCs w:val="32"/>
          <w:cs/>
          <w:lang w:val="th-TH"/>
        </w:rPr>
        <w:t>า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รเลี้ยงและใช้สัตว์</w:t>
      </w:r>
      <w:r w:rsidR="00E71CF6">
        <w:rPr>
          <w:rFonts w:ascii="TH SarabunPSK" w:hAnsi="TH SarabunPSK" w:cs="TH SarabunPSK" w:hint="cs"/>
          <w:szCs w:val="32"/>
          <w:cs/>
          <w:lang w:val="th-TH"/>
        </w:rPr>
        <w:t>เกษตร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เพื่องานทางวิทยาศาสตร์</w:t>
      </w:r>
    </w:p>
    <w:p w14:paraId="3D8D0FA9" w14:textId="6FA5AE4D" w:rsidR="00FB2A1D" w:rsidRPr="006423A5" w:rsidRDefault="00440040" w:rsidP="001B1E6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pacing w:val="-8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๖</w:t>
      </w:r>
      <w:r w:rsidR="001A2205" w:rsidRPr="006423A5">
        <w:rPr>
          <w:rFonts w:ascii="TH SarabunPSK" w:hAnsi="TH SarabunPSK" w:cs="TH SarabunPSK" w:hint="cs"/>
          <w:szCs w:val="32"/>
          <w:cs/>
        </w:rPr>
        <w:t>.๒</w:t>
      </w:r>
      <w:r w:rsidR="001A2205" w:rsidRPr="006423A5">
        <w:rPr>
          <w:rFonts w:ascii="TH SarabunPSK" w:hAnsi="TH SarabunPSK" w:cs="TH SarabunPSK"/>
          <w:szCs w:val="32"/>
          <w:cs/>
        </w:rPr>
        <w:tab/>
      </w:r>
      <w:r w:rsidR="00B7173E" w:rsidRPr="006423A5">
        <w:rPr>
          <w:rFonts w:ascii="TH SarabunPSK" w:hAnsi="TH SarabunPSK" w:cs="TH SarabunPSK"/>
          <w:szCs w:val="32"/>
          <w:cs/>
        </w:rPr>
        <w:t>มีผลงานหรือผลการดำเนินงาน</w:t>
      </w:r>
      <w:r w:rsidR="009F71E4" w:rsidRPr="006423A5">
        <w:rPr>
          <w:rFonts w:ascii="TH SarabunPSK" w:hAnsi="TH SarabunPSK" w:cs="TH SarabunPSK"/>
          <w:szCs w:val="32"/>
          <w:cs/>
        </w:rPr>
        <w:t>ด้าน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การเลี้ยงและใช้สัตว์</w:t>
      </w:r>
      <w:r w:rsidR="00E71CF6">
        <w:rPr>
          <w:rFonts w:ascii="TH SarabunPSK" w:hAnsi="TH SarabunPSK" w:cs="TH SarabunPSK" w:hint="cs"/>
          <w:szCs w:val="32"/>
          <w:cs/>
          <w:lang w:val="th-TH"/>
        </w:rPr>
        <w:t>เกษตร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เพื่องานทางวิทยาศาสตร์</w:t>
      </w:r>
    </w:p>
    <w:p w14:paraId="1A70FD4E" w14:textId="2D6CAF47" w:rsidR="0003790B" w:rsidRPr="006423A5" w:rsidRDefault="00440040" w:rsidP="001B1E6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pacing w:val="-8"/>
          <w:szCs w:val="32"/>
        </w:rPr>
      </w:pPr>
      <w:r w:rsidRPr="006423A5">
        <w:rPr>
          <w:rFonts w:ascii="TH SarabunPSK" w:hAnsi="TH SarabunPSK" w:cs="TH SarabunPSK" w:hint="cs"/>
          <w:spacing w:val="-8"/>
          <w:szCs w:val="32"/>
          <w:cs/>
        </w:rPr>
        <w:t>๖</w:t>
      </w:r>
      <w:r w:rsidR="001A2205" w:rsidRPr="006423A5">
        <w:rPr>
          <w:rFonts w:ascii="TH SarabunPSK" w:hAnsi="TH SarabunPSK" w:cs="TH SarabunPSK" w:hint="cs"/>
          <w:spacing w:val="-8"/>
          <w:szCs w:val="32"/>
          <w:cs/>
        </w:rPr>
        <w:t>.๓</w:t>
      </w:r>
      <w:r w:rsidR="001A2205" w:rsidRPr="006423A5">
        <w:rPr>
          <w:rFonts w:ascii="TH SarabunPSK" w:hAnsi="TH SarabunPSK" w:cs="TH SarabunPSK"/>
          <w:spacing w:val="-8"/>
          <w:szCs w:val="32"/>
          <w:cs/>
        </w:rPr>
        <w:tab/>
      </w:r>
      <w:r w:rsidR="00D34931" w:rsidRPr="006423A5">
        <w:rPr>
          <w:rFonts w:ascii="TH SarabunPSK" w:hAnsi="TH SarabunPSK" w:cs="TH SarabunPSK"/>
          <w:szCs w:val="32"/>
          <w:cs/>
        </w:rPr>
        <w:t>มีความรู้และเข้าใจในข้อกำหนดจรรยาบรรณการดำเนินการต่อสัตว์เพื่องานทางวิทยาศาสตร์ และพระราชบัญญัติสัตว์เพื่องานทางวิทยาศาสตร์ พ.ศ. ๒๕๕๘ เป็นอย่างดี</w:t>
      </w:r>
    </w:p>
    <w:p w14:paraId="78A11420" w14:textId="6FB30409" w:rsidR="00943AFA" w:rsidRPr="006423A5" w:rsidRDefault="0003790B" w:rsidP="001B1E6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pacing w:val="-8"/>
          <w:szCs w:val="32"/>
          <w:cs/>
        </w:rPr>
        <w:t>๖.๔</w:t>
      </w:r>
      <w:r w:rsidRPr="006423A5">
        <w:rPr>
          <w:rFonts w:ascii="TH SarabunPSK" w:hAnsi="TH SarabunPSK" w:cs="TH SarabunPSK"/>
          <w:spacing w:val="-8"/>
          <w:szCs w:val="32"/>
          <w:cs/>
        </w:rPr>
        <w:tab/>
      </w:r>
      <w:r w:rsidR="00B7173E" w:rsidRPr="006423A5">
        <w:rPr>
          <w:rFonts w:ascii="TH SarabunPSK" w:hAnsi="TH SarabunPSK" w:cs="TH SarabunPSK"/>
          <w:spacing w:val="-8"/>
          <w:szCs w:val="32"/>
          <w:cs/>
        </w:rPr>
        <w:t>คณะผู้ดำเนินการต้องมีจำนวน</w:t>
      </w:r>
      <w:r w:rsidR="00E11B9A" w:rsidRPr="006423A5">
        <w:rPr>
          <w:rFonts w:ascii="TH SarabunPSK" w:hAnsi="TH SarabunPSK" w:cs="TH SarabunPSK"/>
          <w:spacing w:val="-8"/>
          <w:szCs w:val="32"/>
          <w:cs/>
        </w:rPr>
        <w:t>บุคลากร</w:t>
      </w:r>
      <w:r w:rsidR="00B7173E" w:rsidRPr="006423A5">
        <w:rPr>
          <w:rFonts w:ascii="TH SarabunPSK" w:hAnsi="TH SarabunPSK" w:cs="TH SarabunPSK"/>
          <w:spacing w:val="-8"/>
          <w:szCs w:val="32"/>
          <w:cs/>
        </w:rPr>
        <w:t>และความรู้ที่เหมาะสมในก</w:t>
      </w:r>
      <w:r w:rsidR="00714ED0" w:rsidRPr="006423A5">
        <w:rPr>
          <w:rFonts w:ascii="TH SarabunPSK" w:hAnsi="TH SarabunPSK" w:cs="TH SarabunPSK"/>
          <w:spacing w:val="-8"/>
          <w:szCs w:val="32"/>
          <w:cs/>
        </w:rPr>
        <w:t>ารดำเนินงานได้อย่างมีประสิทธิภาพ</w:t>
      </w:r>
      <w:r w:rsidR="00B7173E" w:rsidRPr="006423A5">
        <w:rPr>
          <w:rFonts w:ascii="TH SarabunPSK" w:hAnsi="TH SarabunPSK" w:cs="TH SarabunPSK"/>
          <w:szCs w:val="32"/>
          <w:cs/>
        </w:rPr>
        <w:t>และสามารถดำเนินโครงการแล้วเสร็จภายในงบประมาณและเวลาที่กำหนด รวมทั้งให้คำปรึกษาแนะนำที่เกี่ยวข้องกับโครงการและสามารถส่งบุคลากรมาให้ข้อมูลรายละเอียด การดำเนินการได้ตามที่ วช</w:t>
      </w:r>
      <w:r w:rsidR="00B7173E" w:rsidRPr="006423A5">
        <w:rPr>
          <w:rFonts w:ascii="TH SarabunPSK" w:hAnsi="TH SarabunPSK" w:cs="TH SarabunPSK"/>
          <w:szCs w:val="32"/>
        </w:rPr>
        <w:t xml:space="preserve">. </w:t>
      </w:r>
      <w:r w:rsidR="00B7173E" w:rsidRPr="006423A5">
        <w:rPr>
          <w:rFonts w:ascii="TH SarabunPSK" w:hAnsi="TH SarabunPSK" w:cs="TH SarabunPSK"/>
          <w:szCs w:val="32"/>
          <w:cs/>
        </w:rPr>
        <w:t>ร้องขอ</w:t>
      </w:r>
    </w:p>
    <w:p w14:paraId="568E0EB4" w14:textId="447A3A58" w:rsidR="00943AFA" w:rsidRPr="006423A5" w:rsidRDefault="00440040" w:rsidP="001B1E6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๖</w:t>
      </w:r>
      <w:r w:rsidR="001A2205" w:rsidRPr="006423A5">
        <w:rPr>
          <w:rFonts w:ascii="TH SarabunPSK" w:hAnsi="TH SarabunPSK" w:cs="TH SarabunPSK" w:hint="cs"/>
          <w:szCs w:val="32"/>
          <w:cs/>
        </w:rPr>
        <w:t>.</w:t>
      </w:r>
      <w:r w:rsidR="0003790B" w:rsidRPr="006423A5">
        <w:rPr>
          <w:rFonts w:ascii="TH SarabunPSK" w:hAnsi="TH SarabunPSK" w:cs="TH SarabunPSK" w:hint="cs"/>
          <w:szCs w:val="32"/>
          <w:cs/>
        </w:rPr>
        <w:t>๕</w:t>
      </w:r>
      <w:r w:rsidR="001A2205" w:rsidRPr="006423A5">
        <w:rPr>
          <w:rFonts w:ascii="TH SarabunPSK" w:hAnsi="TH SarabunPSK" w:cs="TH SarabunPSK"/>
          <w:szCs w:val="32"/>
          <w:cs/>
        </w:rPr>
        <w:tab/>
      </w:r>
      <w:r w:rsidR="009159D7" w:rsidRPr="006423A5">
        <w:rPr>
          <w:rFonts w:ascii="TH SarabunPSK" w:hAnsi="TH SarabunPSK" w:cs="TH SarabunPSK"/>
          <w:szCs w:val="32"/>
          <w:cs/>
        </w:rPr>
        <w:t>ให้เชิญผู้แทน วช. เข</w:t>
      </w:r>
      <w:r w:rsidR="007268AB" w:rsidRPr="006423A5">
        <w:rPr>
          <w:rFonts w:ascii="TH SarabunPSK" w:hAnsi="TH SarabunPSK" w:cs="TH SarabunPSK"/>
          <w:szCs w:val="32"/>
          <w:cs/>
        </w:rPr>
        <w:t>้</w:t>
      </w:r>
      <w:r w:rsidR="009159D7" w:rsidRPr="006423A5">
        <w:rPr>
          <w:rFonts w:ascii="TH SarabunPSK" w:hAnsi="TH SarabunPSK" w:cs="TH SarabunPSK"/>
          <w:szCs w:val="32"/>
          <w:cs/>
        </w:rPr>
        <w:t>าร่วมเป็น</w:t>
      </w:r>
      <w:r w:rsidR="007268AB" w:rsidRPr="006423A5">
        <w:rPr>
          <w:rFonts w:ascii="TH SarabunPSK" w:hAnsi="TH SarabunPSK" w:cs="TH SarabunPSK"/>
          <w:szCs w:val="32"/>
          <w:cs/>
        </w:rPr>
        <w:t>ผู้สังเกต</w:t>
      </w:r>
      <w:r w:rsidR="009159D7" w:rsidRPr="006423A5">
        <w:rPr>
          <w:rFonts w:ascii="TH SarabunPSK" w:hAnsi="TH SarabunPSK" w:cs="TH SarabunPSK"/>
          <w:szCs w:val="32"/>
          <w:cs/>
        </w:rPr>
        <w:t>การณ์ในการประชุม</w:t>
      </w:r>
      <w:r w:rsidR="001E6B5D" w:rsidRPr="006423A5">
        <w:rPr>
          <w:rFonts w:ascii="TH SarabunPSK" w:hAnsi="TH SarabunPSK" w:cs="TH SarabunPSK"/>
          <w:szCs w:val="32"/>
          <w:cs/>
        </w:rPr>
        <w:t>หรือสัมมนาที่ดำเนินการตามขอบข่าย</w:t>
      </w:r>
      <w:r w:rsidR="00A633C8" w:rsidRPr="006423A5">
        <w:rPr>
          <w:rFonts w:ascii="TH SarabunPSK" w:hAnsi="TH SarabunPSK" w:cs="TH SarabunPSK"/>
          <w:szCs w:val="32"/>
          <w:cs/>
        </w:rPr>
        <w:br/>
      </w:r>
      <w:r w:rsidR="001E6B5D" w:rsidRPr="006423A5">
        <w:rPr>
          <w:rFonts w:ascii="TH SarabunPSK" w:hAnsi="TH SarabunPSK" w:cs="TH SarabunPSK"/>
          <w:szCs w:val="32"/>
          <w:cs/>
        </w:rPr>
        <w:t>การดำเนินงานนี้</w:t>
      </w:r>
    </w:p>
    <w:p w14:paraId="742D7740" w14:textId="024184D9" w:rsidR="0003790B" w:rsidRPr="006423A5" w:rsidRDefault="00440040" w:rsidP="001B1E6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๖</w:t>
      </w:r>
      <w:r w:rsidR="001A2205" w:rsidRPr="006423A5">
        <w:rPr>
          <w:rFonts w:ascii="TH SarabunPSK" w:hAnsi="TH SarabunPSK" w:cs="TH SarabunPSK" w:hint="cs"/>
          <w:szCs w:val="32"/>
          <w:cs/>
        </w:rPr>
        <w:t>.</w:t>
      </w:r>
      <w:r w:rsidR="0003790B" w:rsidRPr="006423A5">
        <w:rPr>
          <w:rFonts w:ascii="TH SarabunPSK" w:hAnsi="TH SarabunPSK" w:cs="TH SarabunPSK" w:hint="cs"/>
          <w:szCs w:val="32"/>
          <w:cs/>
        </w:rPr>
        <w:t>๖</w:t>
      </w:r>
      <w:r w:rsidR="001A2205" w:rsidRPr="006423A5">
        <w:rPr>
          <w:rFonts w:ascii="TH SarabunPSK" w:hAnsi="TH SarabunPSK" w:cs="TH SarabunPSK"/>
          <w:szCs w:val="32"/>
          <w:cs/>
        </w:rPr>
        <w:tab/>
      </w:r>
      <w:r w:rsidR="00B7173E" w:rsidRPr="006423A5">
        <w:rPr>
          <w:rFonts w:ascii="TH SarabunPSK" w:hAnsi="TH SarabunPSK" w:cs="TH SarabunPSK"/>
          <w:szCs w:val="32"/>
          <w:cs/>
        </w:rPr>
        <w:t>สามารถร่วมชี้แจงผลงานหรือนำเสนอในการประชุมหรือสัมมนาตามที่ วช</w:t>
      </w:r>
      <w:r w:rsidR="00B7173E" w:rsidRPr="006423A5">
        <w:rPr>
          <w:rFonts w:ascii="TH SarabunPSK" w:hAnsi="TH SarabunPSK" w:cs="TH SarabunPSK"/>
          <w:szCs w:val="32"/>
        </w:rPr>
        <w:t>.</w:t>
      </w:r>
      <w:r w:rsidR="00B7173E" w:rsidRPr="006423A5">
        <w:rPr>
          <w:rFonts w:ascii="TH SarabunPSK" w:hAnsi="TH SarabunPSK" w:cs="TH SarabunPSK"/>
          <w:szCs w:val="32"/>
          <w:cs/>
        </w:rPr>
        <w:t xml:space="preserve"> ร้องขอ</w:t>
      </w:r>
    </w:p>
    <w:p w14:paraId="4DFA640F" w14:textId="77777777" w:rsidR="00CD56E5" w:rsidRPr="006423A5" w:rsidRDefault="00CD56E5" w:rsidP="00CD56E5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  <w:cs/>
        </w:rPr>
      </w:pPr>
      <w:r w:rsidRPr="006423A5">
        <w:rPr>
          <w:rFonts w:ascii="TH SarabunPSK" w:hAnsi="TH SarabunPSK" w:cs="TH SarabunPSK" w:hint="cs"/>
          <w:szCs w:val="32"/>
          <w:cs/>
        </w:rPr>
        <w:t>๖.๗</w:t>
      </w:r>
      <w:r w:rsidRPr="006423A5">
        <w:rPr>
          <w:rFonts w:ascii="TH SarabunPSK" w:hAnsi="TH SarabunPSK" w:cs="TH SarabunPSK"/>
          <w:szCs w:val="32"/>
          <w:cs/>
        </w:rPr>
        <w:tab/>
      </w:r>
      <w:r w:rsidRPr="006423A5">
        <w:rPr>
          <w:rFonts w:ascii="TH SarabunPSK" w:hAnsi="TH SarabunPSK" w:cs="TH SarabunPSK" w:hint="cs"/>
          <w:szCs w:val="32"/>
          <w:cs/>
        </w:rPr>
        <w:t>ในกรณีที่ไม่เป็นไปตามคุณสมบัติข้างต้น ให้ถือว่าการพิจารณาของ วช. เป็นที่สิ้นสุด</w:t>
      </w:r>
    </w:p>
    <w:p w14:paraId="2A1A49F8" w14:textId="18FADA36" w:rsidR="00B7173E" w:rsidRPr="006423A5" w:rsidRDefault="00440040" w:rsidP="00870F1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 w:hint="cs"/>
          <w:b/>
          <w:bCs/>
          <w:szCs w:val="32"/>
          <w:cs/>
        </w:rPr>
        <w:t>๗</w:t>
      </w:r>
      <w:r w:rsidR="00B7173E" w:rsidRPr="006423A5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ระยะเวลาในการ</w:t>
      </w:r>
      <w:r w:rsidR="000A5D4A" w:rsidRPr="006423A5">
        <w:rPr>
          <w:rFonts w:ascii="TH SarabunPSK" w:hAnsi="TH SarabunPSK" w:cs="TH SarabunPSK" w:hint="cs"/>
          <w:b/>
          <w:bCs/>
          <w:szCs w:val="32"/>
          <w:cs/>
        </w:rPr>
        <w:t>ดำเนินงาน</w:t>
      </w:r>
    </w:p>
    <w:p w14:paraId="46642B94" w14:textId="0EB7A2C7" w:rsidR="00890C80" w:rsidRPr="006423A5" w:rsidRDefault="000A5D4A" w:rsidP="00EF62D5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 w:hint="cs"/>
          <w:szCs w:val="32"/>
          <w:cs/>
        </w:rPr>
        <w:t>หน่วยงาน</w:t>
      </w:r>
      <w:r w:rsidRPr="006423A5">
        <w:rPr>
          <w:rFonts w:ascii="TH SarabunPSK" w:hAnsi="TH SarabunPSK" w:cs="TH SarabunPSK"/>
          <w:szCs w:val="32"/>
        </w:rPr>
        <w:t>/</w:t>
      </w:r>
      <w:r w:rsidRPr="006423A5">
        <w:rPr>
          <w:rFonts w:ascii="TH SarabunPSK" w:hAnsi="TH SarabunPSK" w:cs="TH SarabunPSK" w:hint="cs"/>
          <w:szCs w:val="32"/>
          <w:cs/>
        </w:rPr>
        <w:t>คณะบุคคลที่สนใจ ให้</w:t>
      </w:r>
      <w:r w:rsidR="00B7173E" w:rsidRPr="006423A5">
        <w:rPr>
          <w:rFonts w:ascii="TH SarabunPSK" w:hAnsi="TH SarabunPSK" w:cs="TH SarabunPSK"/>
          <w:szCs w:val="32"/>
          <w:cs/>
        </w:rPr>
        <w:t xml:space="preserve">จัดทำข้อเสนอโครงการ มีรายละเอียดการดำเนินงานและระบุรายละเอียดของช่วงเวลาแต่ละกิจกรรมรวมทั้งรายละเอียดงบประมาณ จำนวน </w:t>
      </w:r>
      <w:r w:rsidR="00FD32C4" w:rsidRPr="006423A5">
        <w:rPr>
          <w:rFonts w:ascii="TH SarabunPSK" w:hAnsi="TH SarabunPSK" w:cs="TH SarabunPSK" w:hint="cs"/>
          <w:szCs w:val="32"/>
          <w:cs/>
        </w:rPr>
        <w:t>๕</w:t>
      </w:r>
      <w:r w:rsidR="00B7173E" w:rsidRPr="006423A5">
        <w:rPr>
          <w:rFonts w:ascii="TH SarabunPSK" w:hAnsi="TH SarabunPSK" w:cs="TH SarabunPSK"/>
          <w:szCs w:val="32"/>
          <w:cs/>
        </w:rPr>
        <w:t xml:space="preserve"> ชุด ส่งให้สำนักงานการวิจัยแห่งชาติ</w:t>
      </w:r>
      <w:r w:rsidR="00656461" w:rsidRPr="006423A5">
        <w:rPr>
          <w:rFonts w:ascii="TH SarabunPSK" w:hAnsi="TH SarabunPSK" w:cs="TH SarabunPSK"/>
          <w:szCs w:val="32"/>
          <w:cs/>
        </w:rPr>
        <w:t xml:space="preserve"> (วช.)</w:t>
      </w:r>
      <w:r w:rsidRPr="006423A5">
        <w:rPr>
          <w:rFonts w:ascii="TH SarabunPSK" w:hAnsi="TH SarabunPSK" w:cs="TH SarabunPSK" w:hint="cs"/>
          <w:szCs w:val="32"/>
          <w:cs/>
        </w:rPr>
        <w:t xml:space="preserve"> ภายใน ๑ เดือน</w:t>
      </w:r>
      <w:r w:rsidR="00656461" w:rsidRPr="006423A5">
        <w:rPr>
          <w:rFonts w:ascii="TH SarabunPSK" w:hAnsi="TH SarabunPSK" w:cs="TH SarabunPSK"/>
          <w:szCs w:val="32"/>
          <w:cs/>
        </w:rPr>
        <w:t xml:space="preserve"> </w:t>
      </w:r>
      <w:r w:rsidRPr="006423A5">
        <w:rPr>
          <w:rFonts w:ascii="TH SarabunPSK" w:hAnsi="TH SarabunPSK" w:cs="TH SarabunPSK" w:hint="cs"/>
          <w:szCs w:val="32"/>
          <w:cs/>
        </w:rPr>
        <w:t>โดยมีเงื่อนไขการดำเนินงานตามข้อเสนอโครงการให้แล้วเสร็จ</w:t>
      </w:r>
      <w:r w:rsidR="00890C80" w:rsidRPr="006423A5">
        <w:rPr>
          <w:rFonts w:ascii="TH SarabunPSK" w:hAnsi="TH SarabunPSK" w:cs="TH SarabunPSK"/>
          <w:szCs w:val="32"/>
          <w:cs/>
        </w:rPr>
        <w:t xml:space="preserve">ภายใน </w:t>
      </w:r>
      <w:r w:rsidR="001B7B05" w:rsidRPr="006423A5">
        <w:rPr>
          <w:rFonts w:ascii="TH SarabunPSK" w:hAnsi="TH SarabunPSK" w:cs="TH SarabunPSK" w:hint="cs"/>
          <w:szCs w:val="32"/>
          <w:cs/>
        </w:rPr>
        <w:t>๑</w:t>
      </w:r>
      <w:r w:rsidR="00D91843" w:rsidRPr="006423A5">
        <w:rPr>
          <w:rFonts w:ascii="TH SarabunPSK" w:hAnsi="TH SarabunPSK" w:cs="TH SarabunPSK" w:hint="cs"/>
          <w:szCs w:val="32"/>
          <w:cs/>
        </w:rPr>
        <w:t>๑</w:t>
      </w:r>
      <w:r w:rsidR="00890C80" w:rsidRPr="006423A5">
        <w:rPr>
          <w:rFonts w:ascii="TH SarabunPSK" w:hAnsi="TH SarabunPSK" w:cs="TH SarabunPSK"/>
          <w:szCs w:val="32"/>
        </w:rPr>
        <w:t xml:space="preserve"> </w:t>
      </w:r>
      <w:r w:rsidR="00890C80" w:rsidRPr="006423A5">
        <w:rPr>
          <w:rFonts w:ascii="TH SarabunPSK" w:hAnsi="TH SarabunPSK" w:cs="TH SarabunPSK"/>
          <w:szCs w:val="32"/>
          <w:cs/>
        </w:rPr>
        <w:t>เดือน</w:t>
      </w:r>
      <w:r w:rsidR="00890C80" w:rsidRPr="006423A5">
        <w:rPr>
          <w:rFonts w:ascii="TH SarabunPSK" w:hAnsi="TH SarabunPSK" w:cs="TH SarabunPSK"/>
          <w:szCs w:val="32"/>
        </w:rPr>
        <w:t xml:space="preserve"> </w:t>
      </w:r>
      <w:bookmarkStart w:id="4" w:name="_Hlk72322726"/>
      <w:r w:rsidR="00890C80" w:rsidRPr="006423A5">
        <w:rPr>
          <w:rFonts w:ascii="TH SarabunPSK" w:hAnsi="TH SarabunPSK" w:cs="TH SarabunPSK"/>
          <w:szCs w:val="32"/>
          <w:cs/>
        </w:rPr>
        <w:t>นับจากวันลงนามในสัญญา</w:t>
      </w:r>
      <w:bookmarkEnd w:id="4"/>
    </w:p>
    <w:p w14:paraId="53C0E83D" w14:textId="5E2A7790" w:rsidR="00B7173E" w:rsidRPr="006423A5" w:rsidRDefault="00440040" w:rsidP="00870F1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 w:hint="cs"/>
          <w:b/>
          <w:bCs/>
          <w:szCs w:val="32"/>
          <w:cs/>
        </w:rPr>
        <w:t>๘</w:t>
      </w:r>
      <w:r w:rsidR="00B7173E" w:rsidRPr="006423A5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การส่งมอบงานและการเบิกจ่ายเงิน</w:t>
      </w:r>
    </w:p>
    <w:p w14:paraId="1F532515" w14:textId="42A70B52" w:rsidR="006404F7" w:rsidRPr="006423A5" w:rsidRDefault="006404F7" w:rsidP="00890C80">
      <w:pPr>
        <w:ind w:firstLine="720"/>
        <w:jc w:val="thaiDistribute"/>
        <w:rPr>
          <w:rFonts w:ascii="TH SarabunPSK" w:hAnsi="TH SarabunPSK" w:cs="TH SarabunPSK"/>
          <w:szCs w:val="32"/>
        </w:rPr>
      </w:pPr>
      <w:bookmarkStart w:id="5" w:name="_Hlk525892050"/>
      <w:r w:rsidRPr="006423A5">
        <w:rPr>
          <w:rFonts w:ascii="TH SarabunPSK" w:hAnsi="TH SarabunPSK" w:cs="TH SarabunPSK"/>
          <w:szCs w:val="32"/>
          <w:cs/>
        </w:rPr>
        <w:t>การส่งมอบงานและการเบิกจ่ายเงินให้เป็นไปตามสัญญา</w:t>
      </w:r>
      <w:r w:rsidRPr="006423A5">
        <w:rPr>
          <w:rFonts w:ascii="TH SarabunPSK" w:hAnsi="TH SarabunPSK" w:cs="TH SarabunPSK" w:hint="cs"/>
          <w:szCs w:val="32"/>
          <w:cs/>
        </w:rPr>
        <w:t xml:space="preserve">รับทุนการทำกิจกรรม </w:t>
      </w:r>
      <w:r w:rsidRPr="006423A5">
        <w:rPr>
          <w:rFonts w:ascii="TH SarabunPSK" w:hAnsi="TH SarabunPSK" w:cs="TH SarabunPSK"/>
          <w:szCs w:val="32"/>
          <w:cs/>
        </w:rPr>
        <w:t>และ</w:t>
      </w:r>
      <w:r w:rsidR="00015F0C" w:rsidRPr="006423A5">
        <w:rPr>
          <w:rFonts w:ascii="TH SarabunPSK" w:hAnsi="TH SarabunPSK" w:cs="TH SarabunPSK" w:hint="cs"/>
          <w:szCs w:val="32"/>
          <w:cs/>
        </w:rPr>
        <w:t>ประกาศสำนักงาน</w:t>
      </w:r>
      <w:r w:rsidRPr="006423A5">
        <w:rPr>
          <w:rFonts w:ascii="TH SarabunPSK" w:hAnsi="TH SarabunPSK" w:cs="TH SarabunPSK" w:hint="cs"/>
          <w:szCs w:val="32"/>
          <w:cs/>
        </w:rPr>
        <w:t>การวิจัยแห่งชาติ ว่าด้วยแนวทางและหลักเกณฑ์ในการดำเนินงานเพื่อการวิจัยและส่งเสริ</w:t>
      </w:r>
      <w:r w:rsidR="00015F0C" w:rsidRPr="006423A5">
        <w:rPr>
          <w:rFonts w:ascii="TH SarabunPSK" w:hAnsi="TH SarabunPSK" w:cs="TH SarabunPSK" w:hint="cs"/>
          <w:szCs w:val="32"/>
          <w:cs/>
        </w:rPr>
        <w:t>มและสนับสนุนการวิจัยของสำนักงาน</w:t>
      </w:r>
      <w:r w:rsidR="007B6136" w:rsidRPr="006423A5">
        <w:rPr>
          <w:rFonts w:ascii="TH SarabunPSK" w:hAnsi="TH SarabunPSK" w:cs="TH SarabunPSK" w:hint="cs"/>
          <w:szCs w:val="32"/>
          <w:cs/>
        </w:rPr>
        <w:t>คณะกรรม</w:t>
      </w:r>
      <w:r w:rsidR="00015F0C" w:rsidRPr="006423A5">
        <w:rPr>
          <w:rFonts w:ascii="TH SarabunPSK" w:hAnsi="TH SarabunPSK" w:cs="TH SarabunPSK" w:hint="cs"/>
          <w:szCs w:val="32"/>
          <w:cs/>
        </w:rPr>
        <w:t>การ</w:t>
      </w:r>
      <w:r w:rsidRPr="006423A5">
        <w:rPr>
          <w:rFonts w:ascii="TH SarabunPSK" w:hAnsi="TH SarabunPSK" w:cs="TH SarabunPSK" w:hint="cs"/>
          <w:szCs w:val="32"/>
          <w:cs/>
        </w:rPr>
        <w:t>วิจัยแห่งชาติ พ.ศ.๒๕๕๕</w:t>
      </w:r>
      <w:bookmarkEnd w:id="5"/>
    </w:p>
    <w:p w14:paraId="53C25DE3" w14:textId="06C2454A" w:rsidR="006404F7" w:rsidRPr="006423A5" w:rsidRDefault="003E6AAC" w:rsidP="00890C80">
      <w:pPr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/>
          <w:b/>
          <w:bCs/>
          <w:spacing w:val="2"/>
          <w:szCs w:val="32"/>
          <w:cs/>
        </w:rPr>
        <w:t xml:space="preserve">เงินงวดที่ ๑ </w:t>
      </w:r>
      <w:r w:rsidRPr="006423A5">
        <w:rPr>
          <w:rFonts w:ascii="TH SarabunPSK" w:hAnsi="TH SarabunPSK" w:cs="TH SarabunPSK" w:hint="cs"/>
          <w:szCs w:val="32"/>
          <w:cs/>
        </w:rPr>
        <w:t>(</w:t>
      </w:r>
      <w:r w:rsidR="00FE0B55" w:rsidRPr="006423A5">
        <w:rPr>
          <w:rFonts w:ascii="TH SarabunPSK" w:hAnsi="TH SarabunPSK" w:cs="TH SarabunPSK" w:hint="cs"/>
          <w:szCs w:val="32"/>
          <w:cs/>
        </w:rPr>
        <w:t>๕</w:t>
      </w:r>
      <w:r w:rsidR="00161BD8" w:rsidRPr="006423A5">
        <w:rPr>
          <w:rFonts w:ascii="TH SarabunPSK" w:hAnsi="TH SarabunPSK" w:cs="TH SarabunPSK" w:hint="cs"/>
          <w:szCs w:val="32"/>
          <w:cs/>
        </w:rPr>
        <w:t>๐</w:t>
      </w:r>
      <w:r w:rsidRPr="006423A5">
        <w:rPr>
          <w:rFonts w:ascii="TH SarabunPSK" w:hAnsi="TH SarabunPSK" w:cs="TH SarabunPSK"/>
          <w:szCs w:val="32"/>
        </w:rPr>
        <w:t>%</w:t>
      </w:r>
      <w:r w:rsidRPr="006423A5">
        <w:rPr>
          <w:rFonts w:ascii="TH SarabunPSK" w:hAnsi="TH SarabunPSK" w:cs="TH SarabunPSK" w:hint="cs"/>
          <w:szCs w:val="32"/>
          <w:cs/>
        </w:rPr>
        <w:t xml:space="preserve">) </w:t>
      </w:r>
      <w:r w:rsidR="006404F7" w:rsidRPr="006423A5">
        <w:rPr>
          <w:rFonts w:ascii="TH SarabunPSK" w:hAnsi="TH SarabunPSK" w:cs="TH SarabunPSK"/>
          <w:spacing w:val="2"/>
          <w:szCs w:val="32"/>
          <w:cs/>
        </w:rPr>
        <w:t>เบิกจ่ายเมื่อผู้รับจ้างได้ส่ง</w:t>
      </w:r>
      <w:bookmarkStart w:id="6" w:name="_Hlk89265245"/>
      <w:r w:rsidR="00981B17">
        <w:rPr>
          <w:rFonts w:ascii="TH SarabunPSK" w:hAnsi="TH SarabunPSK" w:cs="TH SarabunPSK" w:hint="cs"/>
          <w:spacing w:val="2"/>
          <w:szCs w:val="32"/>
          <w:cs/>
        </w:rPr>
        <w:t>แบบการจัดทำรายงานกิจกรรมเบื้องต้น (</w:t>
      </w:r>
      <w:r w:rsidR="00981B17">
        <w:rPr>
          <w:rFonts w:ascii="TH SarabunPSK" w:hAnsi="TH SarabunPSK" w:cs="TH SarabunPSK"/>
          <w:spacing w:val="2"/>
          <w:szCs w:val="32"/>
        </w:rPr>
        <w:t>Inception report</w:t>
      </w:r>
      <w:r w:rsidR="00981B17">
        <w:rPr>
          <w:rFonts w:ascii="TH SarabunPSK" w:hAnsi="TH SarabunPSK" w:cs="TH SarabunPSK" w:hint="cs"/>
          <w:spacing w:val="2"/>
          <w:szCs w:val="32"/>
          <w:cs/>
        </w:rPr>
        <w:t>)</w:t>
      </w:r>
      <w:r w:rsidR="006404F7" w:rsidRPr="006423A5">
        <w:rPr>
          <w:rFonts w:ascii="TH SarabunPSK" w:hAnsi="TH SarabunPSK" w:cs="TH SarabunPSK"/>
          <w:spacing w:val="2"/>
          <w:szCs w:val="32"/>
          <w:cs/>
        </w:rPr>
        <w:t xml:space="preserve"> </w:t>
      </w:r>
      <w:bookmarkEnd w:id="6"/>
      <w:r w:rsidR="006404F7" w:rsidRPr="006423A5">
        <w:rPr>
          <w:rFonts w:ascii="TH SarabunPSK" w:hAnsi="TH SarabunPSK" w:cs="TH SarabunPSK"/>
          <w:spacing w:val="2"/>
          <w:szCs w:val="32"/>
          <w:cs/>
        </w:rPr>
        <w:t xml:space="preserve">จำนวน </w:t>
      </w:r>
      <w:r w:rsidR="004F271A" w:rsidRPr="006423A5">
        <w:rPr>
          <w:rFonts w:ascii="TH SarabunPSK" w:hAnsi="TH SarabunPSK" w:cs="TH SarabunPSK" w:hint="cs"/>
          <w:spacing w:val="2"/>
          <w:szCs w:val="32"/>
          <w:cs/>
        </w:rPr>
        <w:t>๕</w:t>
      </w:r>
      <w:r w:rsidR="006404F7" w:rsidRPr="006423A5">
        <w:rPr>
          <w:rFonts w:ascii="TH SarabunPSK" w:hAnsi="TH SarabunPSK" w:cs="TH SarabunPSK"/>
          <w:spacing w:val="2"/>
          <w:szCs w:val="32"/>
          <w:cs/>
        </w:rPr>
        <w:t xml:space="preserve"> ชุด</w:t>
      </w:r>
      <w:r w:rsidR="004F271A" w:rsidRPr="006423A5">
        <w:rPr>
          <w:rFonts w:ascii="TH SarabunPSK" w:hAnsi="TH SarabunPSK" w:cs="TH SarabunPSK" w:hint="cs"/>
          <w:spacing w:val="2"/>
          <w:szCs w:val="32"/>
          <w:cs/>
        </w:rPr>
        <w:t xml:space="preserve"> และไฟล์ต้นฉบับมาทางจดหมายอิเล็กทร</w:t>
      </w:r>
      <w:r w:rsidR="001B3723" w:rsidRPr="006423A5">
        <w:rPr>
          <w:rFonts w:ascii="TH SarabunPSK" w:hAnsi="TH SarabunPSK" w:cs="TH SarabunPSK" w:hint="cs"/>
          <w:spacing w:val="2"/>
          <w:szCs w:val="32"/>
          <w:cs/>
        </w:rPr>
        <w:t>อ</w:t>
      </w:r>
      <w:r w:rsidR="004F271A" w:rsidRPr="006423A5">
        <w:rPr>
          <w:rFonts w:ascii="TH SarabunPSK" w:hAnsi="TH SarabunPSK" w:cs="TH SarabunPSK" w:hint="cs"/>
          <w:spacing w:val="2"/>
          <w:szCs w:val="32"/>
          <w:cs/>
        </w:rPr>
        <w:t>นิกส์ (</w:t>
      </w:r>
      <w:r w:rsidR="002008EB" w:rsidRPr="006423A5">
        <w:rPr>
          <w:rFonts w:ascii="TH SarabunPSK" w:hAnsi="TH SarabunPSK" w:cs="TH SarabunPSK"/>
          <w:spacing w:val="2"/>
          <w:szCs w:val="32"/>
        </w:rPr>
        <w:t>nrctiad@gmail.com</w:t>
      </w:r>
      <w:r w:rsidR="004F271A" w:rsidRPr="006423A5">
        <w:rPr>
          <w:rFonts w:ascii="TH SarabunPSK" w:hAnsi="TH SarabunPSK" w:cs="TH SarabunPSK" w:hint="cs"/>
          <w:spacing w:val="2"/>
          <w:szCs w:val="32"/>
          <w:cs/>
        </w:rPr>
        <w:t>)</w:t>
      </w:r>
      <w:r w:rsidR="006404F7" w:rsidRPr="006423A5">
        <w:rPr>
          <w:rFonts w:ascii="TH SarabunPSK" w:hAnsi="TH SarabunPSK" w:cs="TH SarabunPSK"/>
          <w:spacing w:val="2"/>
          <w:szCs w:val="32"/>
          <w:cs/>
        </w:rPr>
        <w:t xml:space="preserve"> ภายใน </w:t>
      </w:r>
      <w:r w:rsidR="00673E03" w:rsidRPr="006423A5">
        <w:rPr>
          <w:rFonts w:ascii="TH SarabunPSK" w:hAnsi="TH SarabunPSK" w:cs="TH SarabunPSK" w:hint="cs"/>
          <w:spacing w:val="2"/>
          <w:szCs w:val="32"/>
          <w:cs/>
        </w:rPr>
        <w:t>๒ เดือน</w:t>
      </w:r>
      <w:r w:rsidR="006404F7" w:rsidRPr="006423A5">
        <w:rPr>
          <w:rFonts w:ascii="TH SarabunPSK" w:hAnsi="TH SarabunPSK" w:cs="TH SarabunPSK"/>
          <w:spacing w:val="2"/>
          <w:szCs w:val="32"/>
          <w:cs/>
        </w:rPr>
        <w:t xml:space="preserve"> นับถัดจากวันลงนามในสัญญา และได้รับความเห็นชอบจาก วช. แล้ว โดยหักเงินเพื่อเป็นประกันการปฏิบัติตามสัญญาจำนวนร้อยละ ๕ </w:t>
      </w:r>
      <w:r w:rsidR="006404F7" w:rsidRPr="006423A5">
        <w:rPr>
          <w:rFonts w:ascii="TH SarabunPSK" w:hAnsi="TH SarabunPSK" w:cs="TH SarabunPSK"/>
          <w:spacing w:val="-2"/>
          <w:szCs w:val="32"/>
          <w:cs/>
        </w:rPr>
        <w:t>ของเงิน</w:t>
      </w:r>
      <w:r w:rsidR="006404F7" w:rsidRPr="006423A5">
        <w:rPr>
          <w:rFonts w:ascii="TH SarabunPSK" w:hAnsi="TH SarabunPSK" w:cs="TH SarabunPSK" w:hint="cs"/>
          <w:spacing w:val="-2"/>
          <w:szCs w:val="32"/>
          <w:cs/>
        </w:rPr>
        <w:t>งวดที่</w:t>
      </w:r>
      <w:r w:rsidRPr="006423A5">
        <w:rPr>
          <w:rFonts w:ascii="TH SarabunPSK" w:hAnsi="TH SarabunPSK" w:cs="TH SarabunPSK" w:hint="cs"/>
          <w:spacing w:val="-2"/>
          <w:szCs w:val="32"/>
          <w:cs/>
        </w:rPr>
        <w:t xml:space="preserve"> ๑</w:t>
      </w:r>
    </w:p>
    <w:p w14:paraId="54BF3D24" w14:textId="5E69FA39" w:rsidR="00F2614A" w:rsidRPr="006423A5" w:rsidRDefault="003E6AAC" w:rsidP="00890C80">
      <w:pPr>
        <w:tabs>
          <w:tab w:val="left" w:pos="900"/>
        </w:tabs>
        <w:ind w:firstLine="720"/>
        <w:jc w:val="thaiDistribute"/>
        <w:rPr>
          <w:rFonts w:ascii="TH SarabunPSK" w:hAnsi="TH SarabunPSK" w:cs="TH SarabunPSK"/>
          <w:spacing w:val="6"/>
          <w:szCs w:val="32"/>
        </w:rPr>
      </w:pPr>
      <w:r w:rsidRPr="006423A5">
        <w:rPr>
          <w:rFonts w:ascii="TH SarabunPSK" w:hAnsi="TH SarabunPSK" w:cs="TH SarabunPSK"/>
          <w:b/>
          <w:bCs/>
          <w:spacing w:val="6"/>
          <w:szCs w:val="32"/>
          <w:cs/>
        </w:rPr>
        <w:t xml:space="preserve">เงินงวดที่ ๒ </w:t>
      </w:r>
      <w:r w:rsidRPr="006423A5">
        <w:rPr>
          <w:rFonts w:ascii="TH SarabunPSK" w:hAnsi="TH SarabunPSK" w:cs="TH SarabunPSK"/>
          <w:spacing w:val="6"/>
          <w:szCs w:val="32"/>
          <w:cs/>
        </w:rPr>
        <w:t>(</w:t>
      </w:r>
      <w:r w:rsidR="00FE0B55" w:rsidRPr="006423A5">
        <w:rPr>
          <w:rFonts w:ascii="TH SarabunPSK" w:hAnsi="TH SarabunPSK" w:cs="TH SarabunPSK" w:hint="cs"/>
          <w:spacing w:val="6"/>
          <w:szCs w:val="32"/>
          <w:cs/>
        </w:rPr>
        <w:t>๓</w:t>
      </w:r>
      <w:r w:rsidR="00161BD8" w:rsidRPr="006423A5">
        <w:rPr>
          <w:rFonts w:ascii="TH SarabunPSK" w:hAnsi="TH SarabunPSK" w:cs="TH SarabunPSK" w:hint="cs"/>
          <w:spacing w:val="6"/>
          <w:szCs w:val="32"/>
          <w:cs/>
        </w:rPr>
        <w:t>๐</w:t>
      </w:r>
      <w:r w:rsidRPr="006423A5">
        <w:rPr>
          <w:rFonts w:ascii="TH SarabunPSK" w:hAnsi="TH SarabunPSK" w:cs="TH SarabunPSK"/>
          <w:spacing w:val="6"/>
          <w:szCs w:val="32"/>
          <w:cs/>
        </w:rPr>
        <w:t>%)</w:t>
      </w:r>
      <w:r w:rsidR="006404F7" w:rsidRPr="006423A5">
        <w:rPr>
          <w:rFonts w:ascii="TH SarabunPSK" w:hAnsi="TH SarabunPSK" w:cs="TH SarabunPSK"/>
          <w:spacing w:val="6"/>
          <w:szCs w:val="32"/>
          <w:cs/>
        </w:rPr>
        <w:t xml:space="preserve"> </w:t>
      </w:r>
      <w:r w:rsidR="00F2614A" w:rsidRPr="006423A5">
        <w:rPr>
          <w:rFonts w:ascii="TH SarabunPSK" w:hAnsi="TH SarabunPSK" w:cs="TH SarabunPSK"/>
          <w:spacing w:val="6"/>
          <w:szCs w:val="32"/>
          <w:cs/>
        </w:rPr>
        <w:t>เบิกจ่ายเมื่อได้รับรายงานความก้าวหน้า</w:t>
      </w:r>
      <w:r w:rsidR="00981B17">
        <w:rPr>
          <w:rFonts w:ascii="TH SarabunPSK" w:hAnsi="TH SarabunPSK" w:cs="TH SarabunPSK"/>
          <w:spacing w:val="6"/>
          <w:szCs w:val="32"/>
        </w:rPr>
        <w:t xml:space="preserve"> </w:t>
      </w:r>
      <w:bookmarkStart w:id="7" w:name="_Hlk89265253"/>
      <w:r w:rsidR="00981B17">
        <w:rPr>
          <w:rFonts w:ascii="TH SarabunPSK" w:hAnsi="TH SarabunPSK" w:cs="TH SarabunPSK" w:hint="cs"/>
          <w:spacing w:val="6"/>
          <w:szCs w:val="32"/>
          <w:cs/>
        </w:rPr>
        <w:t>(</w:t>
      </w:r>
      <w:r w:rsidR="00981B17">
        <w:rPr>
          <w:rFonts w:ascii="TH SarabunPSK" w:hAnsi="TH SarabunPSK" w:cs="TH SarabunPSK"/>
          <w:spacing w:val="6"/>
          <w:szCs w:val="32"/>
        </w:rPr>
        <w:t>Progress report</w:t>
      </w:r>
      <w:r w:rsidR="00981B17">
        <w:rPr>
          <w:rFonts w:ascii="TH SarabunPSK" w:hAnsi="TH SarabunPSK" w:cs="TH SarabunPSK" w:hint="cs"/>
          <w:spacing w:val="6"/>
          <w:szCs w:val="32"/>
          <w:cs/>
        </w:rPr>
        <w:t>)</w:t>
      </w:r>
      <w:r w:rsidR="006C6006" w:rsidRPr="006423A5">
        <w:rPr>
          <w:rFonts w:ascii="TH SarabunPSK" w:hAnsi="TH SarabunPSK" w:cs="TH SarabunPSK" w:hint="cs"/>
          <w:spacing w:val="6"/>
          <w:szCs w:val="32"/>
          <w:cs/>
        </w:rPr>
        <w:t xml:space="preserve"> </w:t>
      </w:r>
      <w:bookmarkEnd w:id="7"/>
      <w:r w:rsidR="006C6006" w:rsidRPr="006423A5">
        <w:rPr>
          <w:rFonts w:ascii="TH SarabunPSK" w:hAnsi="TH SarabunPSK" w:cs="TH SarabunPSK" w:hint="cs"/>
          <w:spacing w:val="6"/>
          <w:szCs w:val="32"/>
          <w:cs/>
        </w:rPr>
        <w:t>และข้อเสนอแนะเชิงนโยบายที่เกี่ยวข้องกับ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การเลี้ยงและใช้สัตว์</w:t>
      </w:r>
      <w:r w:rsidR="00E71CF6">
        <w:rPr>
          <w:rFonts w:ascii="TH SarabunPSK" w:hAnsi="TH SarabunPSK" w:cs="TH SarabunPSK" w:hint="cs"/>
          <w:szCs w:val="32"/>
          <w:cs/>
          <w:lang w:val="th-TH"/>
        </w:rPr>
        <w:t>เกษตร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เพื่องานทางวิทยาศาสตร์</w:t>
      </w:r>
      <w:r w:rsidR="00FB2A1D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F2614A" w:rsidRPr="006423A5">
        <w:rPr>
          <w:rFonts w:ascii="TH SarabunPSK" w:hAnsi="TH SarabunPSK" w:cs="TH SarabunPSK"/>
          <w:spacing w:val="6"/>
          <w:szCs w:val="32"/>
          <w:cs/>
        </w:rPr>
        <w:t>จำนวน</w:t>
      </w:r>
      <w:r w:rsidR="006C6006" w:rsidRPr="006423A5">
        <w:rPr>
          <w:rFonts w:ascii="TH SarabunPSK" w:hAnsi="TH SarabunPSK" w:cs="TH SarabunPSK" w:hint="cs"/>
          <w:spacing w:val="6"/>
          <w:szCs w:val="32"/>
          <w:cs/>
        </w:rPr>
        <w:t>อย่างละ</w:t>
      </w:r>
      <w:r w:rsidR="00F2614A" w:rsidRPr="006423A5">
        <w:rPr>
          <w:rFonts w:ascii="TH SarabunPSK" w:hAnsi="TH SarabunPSK" w:cs="TH SarabunPSK"/>
          <w:spacing w:val="6"/>
          <w:szCs w:val="32"/>
          <w:cs/>
        </w:rPr>
        <w:t xml:space="preserve"> </w:t>
      </w:r>
      <w:r w:rsidR="004F271A" w:rsidRPr="006423A5">
        <w:rPr>
          <w:rFonts w:ascii="TH SarabunPSK" w:hAnsi="TH SarabunPSK" w:cs="TH SarabunPSK" w:hint="cs"/>
          <w:spacing w:val="6"/>
          <w:szCs w:val="32"/>
          <w:cs/>
        </w:rPr>
        <w:t>๕</w:t>
      </w:r>
      <w:r w:rsidR="00F2614A" w:rsidRPr="006423A5">
        <w:rPr>
          <w:rFonts w:ascii="TH SarabunPSK" w:hAnsi="TH SarabunPSK" w:cs="TH SarabunPSK"/>
          <w:spacing w:val="6"/>
          <w:szCs w:val="32"/>
          <w:cs/>
        </w:rPr>
        <w:t xml:space="preserve"> ชุด </w:t>
      </w:r>
      <w:r w:rsidR="00F2614A" w:rsidRPr="006423A5">
        <w:rPr>
          <w:rFonts w:ascii="TH SarabunPSK" w:hAnsi="TH SarabunPSK" w:cs="TH SarabunPSK" w:hint="cs"/>
          <w:spacing w:val="-4"/>
          <w:szCs w:val="32"/>
          <w:cs/>
        </w:rPr>
        <w:t>พร้อม</w:t>
      </w:r>
      <w:r w:rsidR="004F271A" w:rsidRPr="006423A5">
        <w:rPr>
          <w:rFonts w:ascii="TH SarabunPSK" w:hAnsi="TH SarabunPSK" w:cs="TH SarabunPSK" w:hint="cs"/>
          <w:spacing w:val="2"/>
          <w:szCs w:val="32"/>
          <w:cs/>
        </w:rPr>
        <w:t>ไฟล์ต้นฉบับมาทางจดหมายอิเล็กทร</w:t>
      </w:r>
      <w:r w:rsidR="001B3723" w:rsidRPr="006423A5">
        <w:rPr>
          <w:rFonts w:ascii="TH SarabunPSK" w:hAnsi="TH SarabunPSK" w:cs="TH SarabunPSK" w:hint="cs"/>
          <w:spacing w:val="2"/>
          <w:szCs w:val="32"/>
          <w:cs/>
        </w:rPr>
        <w:t>อ</w:t>
      </w:r>
      <w:r w:rsidR="004F271A" w:rsidRPr="006423A5">
        <w:rPr>
          <w:rFonts w:ascii="TH SarabunPSK" w:hAnsi="TH SarabunPSK" w:cs="TH SarabunPSK" w:hint="cs"/>
          <w:spacing w:val="2"/>
          <w:szCs w:val="32"/>
          <w:cs/>
        </w:rPr>
        <w:t>นิกส์ (</w:t>
      </w:r>
      <w:r w:rsidR="002008EB" w:rsidRPr="006423A5">
        <w:rPr>
          <w:rFonts w:ascii="TH SarabunPSK" w:hAnsi="TH SarabunPSK" w:cs="TH SarabunPSK"/>
          <w:spacing w:val="2"/>
          <w:szCs w:val="32"/>
        </w:rPr>
        <w:t>nrctiad@gmail.com</w:t>
      </w:r>
      <w:r w:rsidR="004F271A" w:rsidRPr="006423A5">
        <w:rPr>
          <w:rFonts w:ascii="TH SarabunPSK" w:hAnsi="TH SarabunPSK" w:cs="TH SarabunPSK" w:hint="cs"/>
          <w:spacing w:val="2"/>
          <w:szCs w:val="32"/>
          <w:cs/>
        </w:rPr>
        <w:t>)</w:t>
      </w:r>
      <w:r w:rsidR="004F271A" w:rsidRPr="006423A5">
        <w:rPr>
          <w:rFonts w:ascii="TH SarabunPSK" w:hAnsi="TH SarabunPSK" w:cs="TH SarabunPSK" w:hint="cs"/>
          <w:spacing w:val="6"/>
          <w:szCs w:val="32"/>
          <w:cs/>
        </w:rPr>
        <w:t xml:space="preserve"> </w:t>
      </w:r>
      <w:r w:rsidR="00F2614A" w:rsidRPr="006423A5">
        <w:rPr>
          <w:rFonts w:ascii="TH SarabunPSK" w:hAnsi="TH SarabunPSK" w:cs="TH SarabunPSK"/>
          <w:spacing w:val="6"/>
          <w:szCs w:val="32"/>
          <w:cs/>
        </w:rPr>
        <w:t xml:space="preserve">ภายใน </w:t>
      </w:r>
      <w:r w:rsidR="004F271A" w:rsidRPr="006423A5">
        <w:rPr>
          <w:rFonts w:ascii="TH SarabunPSK" w:hAnsi="TH SarabunPSK" w:cs="TH SarabunPSK" w:hint="cs"/>
          <w:spacing w:val="6"/>
          <w:szCs w:val="32"/>
          <w:cs/>
        </w:rPr>
        <w:t>๖</w:t>
      </w:r>
      <w:r w:rsidR="00F2614A" w:rsidRPr="006423A5">
        <w:rPr>
          <w:rFonts w:ascii="TH SarabunPSK" w:hAnsi="TH SarabunPSK" w:cs="TH SarabunPSK"/>
          <w:spacing w:val="6"/>
          <w:szCs w:val="32"/>
          <w:cs/>
        </w:rPr>
        <w:t xml:space="preserve"> เดือน นับถัดจากวันลงนามในสัญญา ซึ่งได้รับความเห็นชอบจาก วช. แล้ว โดยหักเงินเพื่อเป็นประกันการปฏิบัติตามสัญญาจำนวนร้อยละ ๕ ของเงินงวดที่ ๒</w:t>
      </w:r>
    </w:p>
    <w:p w14:paraId="62989D56" w14:textId="4DF05BDA" w:rsidR="006404F7" w:rsidRPr="006423A5" w:rsidRDefault="00F2614A" w:rsidP="00890C80">
      <w:pPr>
        <w:tabs>
          <w:tab w:val="left" w:pos="900"/>
        </w:tabs>
        <w:ind w:firstLine="72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6423A5">
        <w:rPr>
          <w:rFonts w:ascii="TH SarabunPSK" w:hAnsi="TH SarabunPSK" w:cs="TH SarabunPSK"/>
          <w:b/>
          <w:bCs/>
          <w:spacing w:val="6"/>
          <w:szCs w:val="32"/>
          <w:cs/>
        </w:rPr>
        <w:t>เงินงวดที่ ๓</w:t>
      </w:r>
      <w:r w:rsidRPr="006423A5">
        <w:rPr>
          <w:rFonts w:ascii="TH SarabunPSK" w:hAnsi="TH SarabunPSK" w:cs="TH SarabunPSK"/>
          <w:spacing w:val="6"/>
          <w:szCs w:val="32"/>
          <w:cs/>
        </w:rPr>
        <w:t xml:space="preserve"> (</w:t>
      </w:r>
      <w:r w:rsidR="00D91843" w:rsidRPr="006423A5">
        <w:rPr>
          <w:rFonts w:ascii="TH SarabunPSK" w:hAnsi="TH SarabunPSK" w:cs="TH SarabunPSK" w:hint="cs"/>
          <w:spacing w:val="6"/>
          <w:szCs w:val="32"/>
          <w:cs/>
        </w:rPr>
        <w:t>๒</w:t>
      </w:r>
      <w:r w:rsidRPr="006423A5">
        <w:rPr>
          <w:rFonts w:ascii="TH SarabunPSK" w:hAnsi="TH SarabunPSK" w:cs="TH SarabunPSK"/>
          <w:spacing w:val="6"/>
          <w:szCs w:val="32"/>
          <w:cs/>
        </w:rPr>
        <w:t xml:space="preserve">๐%) </w:t>
      </w:r>
      <w:r w:rsidR="003E6AAC" w:rsidRPr="006423A5">
        <w:rPr>
          <w:rFonts w:ascii="TH SarabunPSK" w:hAnsi="TH SarabunPSK" w:cs="TH SarabunPSK"/>
          <w:spacing w:val="6"/>
          <w:szCs w:val="32"/>
          <w:cs/>
        </w:rPr>
        <w:t>เบิกจ่ายเมื่อได้รับ</w:t>
      </w:r>
      <w:r w:rsidR="00396941" w:rsidRPr="006423A5">
        <w:rPr>
          <w:rFonts w:ascii="TH SarabunPSK" w:hAnsi="TH SarabunPSK" w:cs="TH SarabunPSK" w:hint="cs"/>
          <w:szCs w:val="32"/>
          <w:cs/>
        </w:rPr>
        <w:t>ร่าง</w:t>
      </w:r>
      <w:r w:rsidR="00396941" w:rsidRPr="006423A5">
        <w:rPr>
          <w:rFonts w:ascii="TH SarabunPSK" w:hAnsi="TH SarabunPSK" w:cs="TH SarabunPSK"/>
          <w:szCs w:val="32"/>
          <w:cs/>
        </w:rPr>
        <w:t>รายงานฉบับสมบูรณ์</w:t>
      </w:r>
      <w:r w:rsidR="00392509" w:rsidRPr="006423A5">
        <w:rPr>
          <w:rFonts w:ascii="TH SarabunPSK" w:hAnsi="TH SarabunPSK" w:cs="TH SarabunPSK"/>
          <w:szCs w:val="32"/>
        </w:rPr>
        <w:t xml:space="preserve"> </w:t>
      </w:r>
      <w:r w:rsidR="00981B17">
        <w:rPr>
          <w:rFonts w:ascii="TH SarabunPSK" w:hAnsi="TH SarabunPSK" w:cs="TH SarabunPSK" w:hint="cs"/>
          <w:szCs w:val="32"/>
          <w:cs/>
        </w:rPr>
        <w:t>(</w:t>
      </w:r>
      <w:r w:rsidR="00981B17">
        <w:rPr>
          <w:rFonts w:ascii="TH SarabunPSK" w:hAnsi="TH SarabunPSK" w:cs="TH SarabunPSK"/>
          <w:szCs w:val="32"/>
        </w:rPr>
        <w:t>Final report</w:t>
      </w:r>
      <w:r w:rsidR="00981B17">
        <w:rPr>
          <w:rFonts w:ascii="TH SarabunPSK" w:hAnsi="TH SarabunPSK" w:cs="TH SarabunPSK" w:hint="cs"/>
          <w:szCs w:val="32"/>
          <w:cs/>
        </w:rPr>
        <w:t xml:space="preserve">) </w:t>
      </w:r>
      <w:r w:rsidR="00392509" w:rsidRPr="006423A5">
        <w:rPr>
          <w:rFonts w:ascii="TH SarabunPSK" w:hAnsi="TH SarabunPSK" w:cs="TH SarabunPSK" w:hint="cs"/>
          <w:szCs w:val="32"/>
          <w:cs/>
        </w:rPr>
        <w:t>และ</w:t>
      </w:r>
      <w:r w:rsidR="006C664D" w:rsidRPr="006423A5">
        <w:rPr>
          <w:rFonts w:ascii="TH SarabunPSK" w:hAnsi="TH SarabunPSK" w:cs="TH SarabunPSK" w:hint="cs"/>
          <w:szCs w:val="32"/>
          <w:cs/>
        </w:rPr>
        <w:t>ร่าง</w:t>
      </w:r>
      <w:r w:rsidR="006C664D" w:rsidRPr="006423A5">
        <w:rPr>
          <w:rFonts w:ascii="TH SarabunPSK" w:hAnsi="TH SarabunPSK" w:cs="TH SarabunPSK"/>
          <w:szCs w:val="32"/>
          <w:cs/>
        </w:rPr>
        <w:t>คู่มือ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การเลี้ยงและใช้สัตว์</w:t>
      </w:r>
      <w:r w:rsidR="00E71CF6">
        <w:rPr>
          <w:rFonts w:ascii="TH SarabunPSK" w:hAnsi="TH SarabunPSK" w:cs="TH SarabunPSK" w:hint="cs"/>
          <w:szCs w:val="32"/>
          <w:cs/>
          <w:lang w:val="th-TH"/>
        </w:rPr>
        <w:t>เกษตร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เพื่องานทางวิทยาศาสตร์</w:t>
      </w:r>
      <w:r w:rsidR="006C664D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396941" w:rsidRPr="006423A5">
        <w:rPr>
          <w:rFonts w:ascii="TH SarabunPSK" w:hAnsi="TH SarabunPSK" w:cs="TH SarabunPSK"/>
          <w:spacing w:val="-4"/>
          <w:szCs w:val="32"/>
          <w:cs/>
        </w:rPr>
        <w:t>จำนวน</w:t>
      </w:r>
      <w:r w:rsidR="00392509" w:rsidRPr="006423A5">
        <w:rPr>
          <w:rFonts w:ascii="TH SarabunPSK" w:hAnsi="TH SarabunPSK" w:cs="TH SarabunPSK" w:hint="cs"/>
          <w:spacing w:val="-4"/>
          <w:szCs w:val="32"/>
          <w:cs/>
        </w:rPr>
        <w:t>อย่างละ</w:t>
      </w:r>
      <w:r w:rsidR="00396941" w:rsidRPr="006423A5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="001B3723" w:rsidRPr="006423A5">
        <w:rPr>
          <w:rFonts w:ascii="TH SarabunPSK" w:hAnsi="TH SarabunPSK" w:cs="TH SarabunPSK" w:hint="cs"/>
          <w:spacing w:val="-4"/>
          <w:szCs w:val="32"/>
          <w:cs/>
        </w:rPr>
        <w:t>๕</w:t>
      </w:r>
      <w:r w:rsidR="00396941" w:rsidRPr="006423A5">
        <w:rPr>
          <w:rFonts w:ascii="TH SarabunPSK" w:hAnsi="TH SarabunPSK" w:cs="TH SarabunPSK"/>
          <w:spacing w:val="-4"/>
          <w:szCs w:val="32"/>
          <w:cs/>
        </w:rPr>
        <w:t xml:space="preserve"> ชุด</w:t>
      </w:r>
      <w:r w:rsidR="00396941" w:rsidRPr="006423A5">
        <w:rPr>
          <w:rFonts w:ascii="TH SarabunPSK" w:hAnsi="TH SarabunPSK" w:cs="TH SarabunPSK"/>
          <w:szCs w:val="32"/>
          <w:cs/>
        </w:rPr>
        <w:t xml:space="preserve"> </w:t>
      </w:r>
      <w:r w:rsidR="00396941" w:rsidRPr="006423A5">
        <w:rPr>
          <w:rFonts w:ascii="TH SarabunPSK" w:hAnsi="TH SarabunPSK" w:cs="TH SarabunPSK" w:hint="cs"/>
          <w:spacing w:val="-4"/>
          <w:szCs w:val="32"/>
          <w:cs/>
        </w:rPr>
        <w:t>พร้อม</w:t>
      </w:r>
      <w:r w:rsidR="001B3723" w:rsidRPr="006423A5">
        <w:rPr>
          <w:rFonts w:ascii="TH SarabunPSK" w:hAnsi="TH SarabunPSK" w:cs="TH SarabunPSK" w:hint="cs"/>
          <w:spacing w:val="2"/>
          <w:szCs w:val="32"/>
          <w:cs/>
        </w:rPr>
        <w:t>ไฟล์ต้นฉบับมาทางจดหมายอิเล็กทรอนิกส์ (</w:t>
      </w:r>
      <w:r w:rsidR="001B3723" w:rsidRPr="006423A5">
        <w:rPr>
          <w:rFonts w:ascii="TH SarabunPSK" w:hAnsi="TH SarabunPSK" w:cs="TH SarabunPSK"/>
          <w:spacing w:val="2"/>
          <w:szCs w:val="32"/>
        </w:rPr>
        <w:t>nrctiad@gmail.com</w:t>
      </w:r>
      <w:r w:rsidR="001B3723" w:rsidRPr="006423A5">
        <w:rPr>
          <w:rFonts w:ascii="TH SarabunPSK" w:hAnsi="TH SarabunPSK" w:cs="TH SarabunPSK" w:hint="cs"/>
          <w:spacing w:val="2"/>
          <w:szCs w:val="32"/>
          <w:cs/>
        </w:rPr>
        <w:t>)</w:t>
      </w:r>
      <w:r w:rsidR="00396941" w:rsidRPr="006423A5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="006404F7" w:rsidRPr="006423A5">
        <w:rPr>
          <w:rFonts w:ascii="TH SarabunPSK" w:hAnsi="TH SarabunPSK" w:cs="TH SarabunPSK"/>
          <w:spacing w:val="-4"/>
          <w:szCs w:val="32"/>
          <w:cs/>
        </w:rPr>
        <w:t xml:space="preserve">ภายใน </w:t>
      </w:r>
      <w:r w:rsidR="001B7B05" w:rsidRPr="006423A5">
        <w:rPr>
          <w:rFonts w:ascii="TH SarabunPSK" w:hAnsi="TH SarabunPSK" w:cs="TH SarabunPSK" w:hint="cs"/>
          <w:spacing w:val="-4"/>
          <w:szCs w:val="32"/>
          <w:cs/>
        </w:rPr>
        <w:t>๑</w:t>
      </w:r>
      <w:r w:rsidR="00D91843" w:rsidRPr="006423A5">
        <w:rPr>
          <w:rFonts w:ascii="TH SarabunPSK" w:hAnsi="TH SarabunPSK" w:cs="TH SarabunPSK" w:hint="cs"/>
          <w:spacing w:val="-4"/>
          <w:szCs w:val="32"/>
          <w:cs/>
        </w:rPr>
        <w:t>๐</w:t>
      </w:r>
      <w:r w:rsidR="006404F7" w:rsidRPr="006423A5">
        <w:rPr>
          <w:rFonts w:ascii="TH SarabunPSK" w:hAnsi="TH SarabunPSK" w:cs="TH SarabunPSK"/>
          <w:spacing w:val="-4"/>
          <w:szCs w:val="32"/>
          <w:cs/>
        </w:rPr>
        <w:t xml:space="preserve"> เดือน </w:t>
      </w:r>
      <w:bookmarkStart w:id="8" w:name="_Hlk525892152"/>
      <w:r w:rsidR="006404F7" w:rsidRPr="006423A5">
        <w:rPr>
          <w:rFonts w:ascii="TH SarabunPSK" w:hAnsi="TH SarabunPSK" w:cs="TH SarabunPSK"/>
          <w:spacing w:val="-4"/>
          <w:szCs w:val="32"/>
          <w:cs/>
        </w:rPr>
        <w:t>นับถัดจากวันลงนามในสัญญา</w:t>
      </w:r>
      <w:bookmarkEnd w:id="8"/>
      <w:r w:rsidR="006404F7" w:rsidRPr="006423A5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="006404F7" w:rsidRPr="006423A5">
        <w:rPr>
          <w:rFonts w:ascii="TH SarabunPSK" w:hAnsi="TH SarabunPSK" w:cs="TH SarabunPSK" w:hint="cs"/>
          <w:spacing w:val="4"/>
          <w:szCs w:val="32"/>
          <w:cs/>
        </w:rPr>
        <w:t>ซึ่ง</w:t>
      </w:r>
      <w:r w:rsidR="006404F7" w:rsidRPr="006423A5">
        <w:rPr>
          <w:rFonts w:ascii="TH SarabunPSK" w:hAnsi="TH SarabunPSK" w:cs="TH SarabunPSK"/>
          <w:spacing w:val="4"/>
          <w:szCs w:val="32"/>
          <w:cs/>
        </w:rPr>
        <w:t>ได้รับ</w:t>
      </w:r>
      <w:r w:rsidR="006404F7" w:rsidRPr="006423A5">
        <w:rPr>
          <w:rFonts w:ascii="TH SarabunPSK" w:hAnsi="TH SarabunPSK" w:cs="TH SarabunPSK"/>
          <w:szCs w:val="32"/>
          <w:cs/>
        </w:rPr>
        <w:t>ความเห็นชอบจาก วช. แล้ว</w:t>
      </w:r>
      <w:r w:rsidR="006404F7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6404F7" w:rsidRPr="006423A5">
        <w:rPr>
          <w:rFonts w:ascii="TH SarabunPSK" w:hAnsi="TH SarabunPSK" w:cs="TH SarabunPSK"/>
          <w:szCs w:val="32"/>
          <w:cs/>
        </w:rPr>
        <w:t>โดยหักเงินเพื่อเป็นประกัน</w:t>
      </w:r>
      <w:r w:rsidR="006404F7" w:rsidRPr="006423A5">
        <w:rPr>
          <w:rFonts w:ascii="TH SarabunPSK" w:hAnsi="TH SarabunPSK" w:cs="TH SarabunPSK"/>
          <w:spacing w:val="4"/>
          <w:szCs w:val="32"/>
          <w:cs/>
        </w:rPr>
        <w:t>การปฏิบัติตามสัญญาจำนวนร้อยละ ๕ ของ</w:t>
      </w:r>
      <w:r w:rsidR="006404F7" w:rsidRPr="006423A5">
        <w:rPr>
          <w:rFonts w:ascii="TH SarabunPSK" w:hAnsi="TH SarabunPSK" w:cs="TH SarabunPSK" w:hint="cs"/>
          <w:spacing w:val="4"/>
          <w:szCs w:val="32"/>
          <w:cs/>
        </w:rPr>
        <w:t>เงินงวดที่</w:t>
      </w:r>
      <w:r w:rsidR="003E6AAC" w:rsidRPr="006423A5">
        <w:rPr>
          <w:rFonts w:ascii="TH SarabunPSK" w:hAnsi="TH SarabunPSK" w:cs="TH SarabunPSK" w:hint="cs"/>
          <w:spacing w:val="4"/>
          <w:szCs w:val="32"/>
          <w:cs/>
        </w:rPr>
        <w:t xml:space="preserve"> </w:t>
      </w:r>
      <w:r w:rsidRPr="006423A5">
        <w:rPr>
          <w:rFonts w:ascii="TH SarabunPSK" w:hAnsi="TH SarabunPSK" w:cs="TH SarabunPSK" w:hint="cs"/>
          <w:spacing w:val="4"/>
          <w:szCs w:val="32"/>
          <w:cs/>
        </w:rPr>
        <w:t>๓</w:t>
      </w:r>
    </w:p>
    <w:p w14:paraId="2A9A60AD" w14:textId="317EE6BC" w:rsidR="00B7173E" w:rsidRPr="006423A5" w:rsidRDefault="006404F7" w:rsidP="00890C80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/>
          <w:spacing w:val="-10"/>
          <w:szCs w:val="32"/>
          <w:cs/>
        </w:rPr>
        <w:t xml:space="preserve">อนึ่ง วช. </w:t>
      </w:r>
      <w:r w:rsidRPr="006423A5">
        <w:rPr>
          <w:rFonts w:ascii="TH SarabunPSK" w:hAnsi="TH SarabunPSK" w:cs="TH SarabunPSK"/>
          <w:b/>
          <w:bCs/>
          <w:spacing w:val="-10"/>
          <w:szCs w:val="32"/>
          <w:cs/>
        </w:rPr>
        <w:t xml:space="preserve">จะคืนเงินประกันการปฏิบัติตามสัญญา </w:t>
      </w:r>
      <w:r w:rsidRPr="006423A5">
        <w:rPr>
          <w:rFonts w:ascii="TH SarabunPSK" w:hAnsi="TH SarabunPSK" w:cs="TH SarabunPSK"/>
          <w:spacing w:val="-4"/>
          <w:szCs w:val="32"/>
          <w:cs/>
        </w:rPr>
        <w:t>เมื่อส่ง</w:t>
      </w:r>
      <w:r w:rsidR="00161BD8" w:rsidRPr="006423A5">
        <w:rPr>
          <w:rFonts w:ascii="TH SarabunPSK" w:hAnsi="TH SarabunPSK" w:cs="TH SarabunPSK"/>
          <w:szCs w:val="32"/>
          <w:cs/>
        </w:rPr>
        <w:t>รายงานฉบับสมบูรณ์</w:t>
      </w:r>
      <w:r w:rsidR="00DC6F17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392509" w:rsidRPr="006423A5">
        <w:rPr>
          <w:rFonts w:ascii="TH SarabunPSK" w:hAnsi="TH SarabunPSK" w:cs="TH SarabunPSK" w:hint="cs"/>
          <w:spacing w:val="2"/>
          <w:szCs w:val="32"/>
          <w:cs/>
        </w:rPr>
        <w:t>และ</w:t>
      </w:r>
      <w:r w:rsidR="00392509" w:rsidRPr="006423A5">
        <w:rPr>
          <w:rFonts w:ascii="TH SarabunPSK" w:hAnsi="TH SarabunPSK" w:cs="TH SarabunPSK" w:hint="cs"/>
          <w:szCs w:val="32"/>
          <w:cs/>
        </w:rPr>
        <w:t>ร่าง</w:t>
      </w:r>
      <w:r w:rsidR="00392509" w:rsidRPr="006423A5">
        <w:rPr>
          <w:rFonts w:ascii="TH SarabunPSK" w:hAnsi="TH SarabunPSK" w:cs="TH SarabunPSK"/>
          <w:szCs w:val="32"/>
          <w:cs/>
        </w:rPr>
        <w:t>คู่มือ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การเลี้ยงและใช้สัตว์</w:t>
      </w:r>
      <w:r w:rsidR="00E71CF6">
        <w:rPr>
          <w:rFonts w:ascii="TH SarabunPSK" w:hAnsi="TH SarabunPSK" w:cs="TH SarabunPSK" w:hint="cs"/>
          <w:szCs w:val="32"/>
          <w:cs/>
          <w:lang w:val="th-TH"/>
        </w:rPr>
        <w:t>เกษตร</w:t>
      </w:r>
      <w:r w:rsidR="00FB2A1D" w:rsidRPr="006423A5">
        <w:rPr>
          <w:rFonts w:ascii="TH SarabunPSK" w:hAnsi="TH SarabunPSK" w:cs="TH SarabunPSK"/>
          <w:szCs w:val="32"/>
          <w:cs/>
          <w:lang w:val="th-TH"/>
        </w:rPr>
        <w:t>เพื่องานทางวิทยาศาสตร์</w:t>
      </w:r>
      <w:r w:rsidR="00FB2A1D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6C664D" w:rsidRPr="006423A5">
        <w:rPr>
          <w:rFonts w:ascii="TH SarabunPSK" w:hAnsi="TH SarabunPSK" w:cs="TH SarabunPSK" w:hint="cs"/>
          <w:szCs w:val="32"/>
          <w:cs/>
        </w:rPr>
        <w:t>(ฉบับปรับปรุง) จำนวนอย่างละ</w:t>
      </w:r>
      <w:r w:rsidR="00392509"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1B3723" w:rsidRPr="006423A5">
        <w:rPr>
          <w:rFonts w:ascii="TH SarabunPSK" w:hAnsi="TH SarabunPSK" w:cs="TH SarabunPSK" w:hint="cs"/>
          <w:szCs w:val="32"/>
          <w:cs/>
        </w:rPr>
        <w:t>๕</w:t>
      </w:r>
      <w:r w:rsidR="00392509" w:rsidRPr="006423A5">
        <w:rPr>
          <w:rFonts w:ascii="TH SarabunPSK" w:hAnsi="TH SarabunPSK" w:cs="TH SarabunPSK" w:hint="cs"/>
          <w:szCs w:val="32"/>
          <w:cs/>
        </w:rPr>
        <w:t xml:space="preserve"> ชุด </w:t>
      </w:r>
      <w:r w:rsidR="00396941" w:rsidRPr="006423A5">
        <w:rPr>
          <w:rFonts w:ascii="TH SarabunPSK" w:hAnsi="TH SarabunPSK" w:cs="TH SarabunPSK" w:hint="cs"/>
          <w:spacing w:val="2"/>
          <w:szCs w:val="32"/>
          <w:cs/>
        </w:rPr>
        <w:t>พร้อม</w:t>
      </w:r>
      <w:r w:rsidR="00396941" w:rsidRPr="006423A5">
        <w:rPr>
          <w:rFonts w:ascii="TH SarabunPSK" w:hAnsi="TH SarabunPSK" w:cs="TH SarabunPSK" w:hint="cs"/>
          <w:spacing w:val="-4"/>
          <w:szCs w:val="32"/>
          <w:cs/>
        </w:rPr>
        <w:t>ไฟล์ต้นฉบับ</w:t>
      </w:r>
      <w:r w:rsidR="001B3723" w:rsidRPr="006423A5">
        <w:rPr>
          <w:rFonts w:ascii="TH SarabunPSK" w:hAnsi="TH SarabunPSK" w:cs="TH SarabunPSK" w:hint="cs"/>
          <w:spacing w:val="-4"/>
          <w:szCs w:val="32"/>
          <w:cs/>
        </w:rPr>
        <w:t>มา</w:t>
      </w:r>
      <w:r w:rsidR="00396941" w:rsidRPr="006423A5">
        <w:rPr>
          <w:rFonts w:ascii="TH SarabunPSK" w:hAnsi="TH SarabunPSK" w:cs="TH SarabunPSK" w:hint="cs"/>
          <w:spacing w:val="-4"/>
          <w:szCs w:val="32"/>
          <w:cs/>
        </w:rPr>
        <w:t>ทางจดหมาย</w:t>
      </w:r>
      <w:r w:rsidR="00396941" w:rsidRPr="006423A5">
        <w:rPr>
          <w:rFonts w:ascii="TH SarabunPSK" w:hAnsi="TH SarabunPSK" w:cs="TH SarabunPSK" w:hint="cs"/>
          <w:spacing w:val="-4"/>
          <w:szCs w:val="32"/>
          <w:cs/>
        </w:rPr>
        <w:lastRenderedPageBreak/>
        <w:t>อิเล็กทรอนิกส์</w:t>
      </w:r>
      <w:r w:rsidR="00396941" w:rsidRPr="006423A5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1B3723" w:rsidRPr="006423A5">
        <w:rPr>
          <w:rFonts w:ascii="TH SarabunPSK" w:hAnsi="TH SarabunPSK" w:cs="TH SarabunPSK" w:hint="cs"/>
          <w:spacing w:val="2"/>
          <w:szCs w:val="32"/>
          <w:cs/>
        </w:rPr>
        <w:t>(</w:t>
      </w:r>
      <w:r w:rsidR="002008EB" w:rsidRPr="006423A5">
        <w:rPr>
          <w:rFonts w:ascii="TH SarabunPSK" w:hAnsi="TH SarabunPSK" w:cs="TH SarabunPSK"/>
          <w:spacing w:val="2"/>
          <w:szCs w:val="32"/>
        </w:rPr>
        <w:t>nrctiad@gmail.com</w:t>
      </w:r>
      <w:r w:rsidR="001B3723" w:rsidRPr="006423A5">
        <w:rPr>
          <w:rFonts w:ascii="TH SarabunPSK" w:hAnsi="TH SarabunPSK" w:cs="TH SarabunPSK" w:hint="cs"/>
          <w:spacing w:val="2"/>
          <w:szCs w:val="32"/>
          <w:cs/>
        </w:rPr>
        <w:t xml:space="preserve">) </w:t>
      </w:r>
      <w:r w:rsidRPr="006423A5">
        <w:rPr>
          <w:rFonts w:ascii="TH SarabunPSK" w:hAnsi="TH SarabunPSK" w:cs="TH SarabunPSK"/>
          <w:spacing w:val="2"/>
          <w:szCs w:val="32"/>
          <w:cs/>
        </w:rPr>
        <w:t>ภายใน ๓๐ วัน นับตั้งแต่วันครบกำหนดการทำกิจกรรมตามสัญญานี้ โดยรายงานฯ ได้รับความเห็นชอบจาก วช.</w:t>
      </w:r>
      <w:r w:rsidRPr="006423A5">
        <w:rPr>
          <w:rFonts w:ascii="TH SarabunPSK" w:hAnsi="TH SarabunPSK" w:cs="TH SarabunPSK"/>
          <w:spacing w:val="-8"/>
          <w:szCs w:val="32"/>
          <w:cs/>
        </w:rPr>
        <w:t xml:space="preserve"> และพ้นจากพันธหน้าที่</w:t>
      </w:r>
      <w:r w:rsidRPr="006423A5">
        <w:rPr>
          <w:rFonts w:ascii="TH SarabunPSK" w:hAnsi="TH SarabunPSK" w:cs="TH SarabunPSK"/>
          <w:szCs w:val="32"/>
          <w:cs/>
        </w:rPr>
        <w:t>ตามสัญญาฯ แล้ว</w:t>
      </w:r>
    </w:p>
    <w:p w14:paraId="1CD8FF5E" w14:textId="19057457" w:rsidR="00FB50E2" w:rsidRPr="006423A5" w:rsidRDefault="00FB50E2" w:rsidP="00FB50E2">
      <w:pPr>
        <w:spacing w:after="120"/>
        <w:ind w:firstLine="709"/>
        <w:jc w:val="thaiDistribute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/>
          <w:szCs w:val="32"/>
          <w:cs/>
        </w:rPr>
        <w:t>กรณีที่ผู้รับทุนละทิ้งงานตามโครงการในสัญญานี้ หรือไม่ปฏิบัติตามสัญญาข้อใดข้อหนึ่ง</w:t>
      </w:r>
      <w:r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Pr="006423A5">
        <w:rPr>
          <w:rFonts w:ascii="TH SarabunPSK" w:hAnsi="TH SarabunPSK" w:cs="TH SarabunPSK"/>
          <w:szCs w:val="32"/>
          <w:cs/>
        </w:rPr>
        <w:t>ผู้ให้ทุนจะมีหนังสือแจ้งให้ผู้รับทุนทราบโดยจะกำหนดระยะเวลาพอสมควรเพื่อให้ผู้รับทุนปฏิบัติให้ถูกต้องตามสัญญา หากผู้รับทุนไม่ปฏิบัติตามระยะเวลาที่กำหนดดังกล่าว ผู้ให้ทุนมีสิทธิบอกเลิกสัญญาได้ทันที ในกรณีดังกล่าวผู้รับทุนจะต้องชดใช้คืนเงินทุนอุดหนุนทั้งหมด หรือบางส่วนตามที่ผู้ให้ทุนเห็นสมควร รวมทั้งดอกเบี้ยในอัตรา</w:t>
      </w:r>
      <w:r w:rsidRPr="006423A5">
        <w:rPr>
          <w:rFonts w:ascii="TH SarabunPSK" w:hAnsi="TH SarabunPSK" w:cs="TH SarabunPSK"/>
          <w:szCs w:val="32"/>
        </w:rPr>
        <w:t xml:space="preserve"> </w:t>
      </w:r>
      <w:r w:rsidRPr="006423A5">
        <w:rPr>
          <w:rFonts w:ascii="TH SarabunPSK" w:hAnsi="TH SarabunPSK" w:cs="TH SarabunPSK"/>
          <w:szCs w:val="32"/>
          <w:cs/>
        </w:rPr>
        <w:t>ร้อยละ</w:t>
      </w:r>
      <w:r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Pr="006423A5">
        <w:rPr>
          <w:rFonts w:ascii="TH SarabunPSK" w:hAnsi="TH SarabunPSK" w:cs="TH SarabunPSK"/>
          <w:szCs w:val="32"/>
          <w:cs/>
        </w:rPr>
        <w:t>๕ (ห้า) ต่อปี ภายใน ๓๐ (สามสิบ) วัน นับแต่วันที่ผู้ให้ทุนมีหนังสือแจ้งให้ผู้รับทุนทราบ ทั้งนี้ในกรณีเกิดความเสียหายอย่างใดอย่างหนึ่งแก่ผู้ให้ทุน ผู้ให้ทุนมีสิทธิที่จะเรียกค่าเสียหายอย่างใดอย่างหนึ่งจากผู้รับทุนอีกด้วย</w:t>
      </w:r>
    </w:p>
    <w:p w14:paraId="7F7B91A1" w14:textId="7ED209C3" w:rsidR="00B7173E" w:rsidRPr="006423A5" w:rsidRDefault="00440040" w:rsidP="00870F1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 w:hint="cs"/>
          <w:b/>
          <w:bCs/>
          <w:szCs w:val="32"/>
          <w:cs/>
        </w:rPr>
        <w:t>๙</w:t>
      </w:r>
      <w:r w:rsidR="00B7173E" w:rsidRPr="006423A5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ข</w:t>
      </w:r>
      <w:r w:rsidR="007268AB" w:rsidRPr="006423A5">
        <w:rPr>
          <w:rFonts w:ascii="TH SarabunPSK" w:hAnsi="TH SarabunPSK" w:cs="TH SarabunPSK"/>
          <w:b/>
          <w:bCs/>
          <w:szCs w:val="32"/>
          <w:cs/>
        </w:rPr>
        <w:t>้</w:t>
      </w:r>
      <w:r w:rsidR="00015F0C" w:rsidRPr="006423A5">
        <w:rPr>
          <w:rFonts w:ascii="TH SarabunPSK" w:hAnsi="TH SarabunPSK" w:cs="TH SarabunPSK"/>
          <w:b/>
          <w:bCs/>
          <w:szCs w:val="32"/>
          <w:cs/>
        </w:rPr>
        <w:t>อสงวนสิทธิ์ของสำนักงาน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การวิจัยแห่งชาติ (วช</w:t>
      </w:r>
      <w:r w:rsidR="00B7173E" w:rsidRPr="006423A5">
        <w:rPr>
          <w:rFonts w:ascii="TH SarabunPSK" w:hAnsi="TH SarabunPSK" w:cs="TH SarabunPSK"/>
          <w:b/>
          <w:bCs/>
          <w:szCs w:val="32"/>
        </w:rPr>
        <w:t>.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)</w:t>
      </w:r>
    </w:p>
    <w:p w14:paraId="255D49A3" w14:textId="5758D9EB" w:rsidR="00540B62" w:rsidRPr="006423A5" w:rsidRDefault="006F6A05" w:rsidP="00890C80">
      <w:pPr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/>
          <w:szCs w:val="32"/>
          <w:cs/>
        </w:rPr>
        <w:t>ในกรณีที่สำนักงานการวิจัยแห่งชาติ (วช.) มีเหตุจำเป็นหรือเหตุสุดวิสัยที่ไม่อาจทำสัญญาตามที่ได้ตกลงไว้ ให้ถือว่าเป็นอันยกเลิกไป และคู่สัญญาไม่มีสิทธิ์โต้แย้งหรือเรียกร้องค่าเสียหายใดๆ และ วช. โดยคณะกรรมการ</w:t>
      </w:r>
      <w:r w:rsidR="00A633C8" w:rsidRPr="006423A5">
        <w:rPr>
          <w:rFonts w:ascii="TH SarabunPSK" w:hAnsi="TH SarabunPSK" w:cs="TH SarabunPSK"/>
          <w:szCs w:val="32"/>
          <w:cs/>
        </w:rPr>
        <w:br/>
      </w:r>
      <w:r w:rsidRPr="006423A5">
        <w:rPr>
          <w:rFonts w:ascii="TH SarabunPSK" w:hAnsi="TH SarabunPSK" w:cs="TH SarabunPSK"/>
          <w:szCs w:val="32"/>
          <w:cs/>
        </w:rPr>
        <w:t>จัดจ้างขอสงวนสิทธิ์พิจารณาความเหมาะสม ตามความถูกต้องทางวิชาการ ภายในงบประมาณดำเนินโครงการ</w:t>
      </w:r>
      <w:r w:rsidRPr="006423A5">
        <w:rPr>
          <w:rFonts w:ascii="TH SarabunPSK" w:hAnsi="TH SarabunPSK" w:cs="TH SarabunPSK" w:hint="cs"/>
          <w:szCs w:val="32"/>
          <w:cs/>
        </w:rPr>
        <w:t xml:space="preserve"> </w:t>
      </w:r>
      <w:r w:rsidR="006C664D" w:rsidRPr="006423A5">
        <w:rPr>
          <w:rFonts w:ascii="TH SarabunPSK" w:hAnsi="TH SarabunPSK" w:cs="TH SarabunPSK" w:hint="cs"/>
          <w:szCs w:val="32"/>
          <w:cs/>
        </w:rPr>
        <w:t>๑,๕๐๐</w:t>
      </w:r>
      <w:r w:rsidR="006C664D" w:rsidRPr="006423A5">
        <w:rPr>
          <w:rFonts w:ascii="TH SarabunPSK" w:hAnsi="TH SarabunPSK" w:cs="TH SarabunPSK" w:hint="cs"/>
          <w:szCs w:val="32"/>
        </w:rPr>
        <w:t>,</w:t>
      </w:r>
      <w:r w:rsidR="006C664D" w:rsidRPr="006423A5">
        <w:rPr>
          <w:rFonts w:ascii="TH SarabunPSK" w:hAnsi="TH SarabunPSK" w:cs="TH SarabunPSK" w:hint="cs"/>
          <w:szCs w:val="32"/>
          <w:cs/>
        </w:rPr>
        <w:t xml:space="preserve">๐๐๐ บาท (หนึ่งล้านห้าแสนบาทถ้วน) </w:t>
      </w:r>
      <w:r w:rsidRPr="006423A5">
        <w:rPr>
          <w:rFonts w:ascii="TH SarabunPSK" w:hAnsi="TH SarabunPSK" w:cs="TH SarabunPSK"/>
          <w:szCs w:val="32"/>
          <w:cs/>
        </w:rPr>
        <w:t>โดยถือประโยชน์ของทางราชการเป็นสำคัญ</w:t>
      </w:r>
    </w:p>
    <w:p w14:paraId="7A0021DB" w14:textId="67DEA50A" w:rsidR="00B7173E" w:rsidRPr="006423A5" w:rsidRDefault="00085A4C" w:rsidP="00870F1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>๑</w:t>
      </w:r>
      <w:r w:rsidR="00440040" w:rsidRPr="006423A5">
        <w:rPr>
          <w:rFonts w:ascii="TH SarabunPSK" w:hAnsi="TH SarabunPSK" w:cs="TH SarabunPSK" w:hint="cs"/>
          <w:b/>
          <w:bCs/>
          <w:szCs w:val="32"/>
          <w:cs/>
        </w:rPr>
        <w:t>๐</w:t>
      </w:r>
      <w:r w:rsidR="005D0D84" w:rsidRPr="006423A5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6423A5">
        <w:rPr>
          <w:rFonts w:ascii="TH SarabunPSK" w:hAnsi="TH SarabunPSK" w:cs="TH SarabunPSK"/>
          <w:b/>
          <w:bCs/>
          <w:szCs w:val="32"/>
          <w:cs/>
        </w:rPr>
        <w:t>ผู้ประสานงาน</w:t>
      </w:r>
    </w:p>
    <w:p w14:paraId="263D17D4" w14:textId="0CD6FE3A" w:rsidR="007819D9" w:rsidRPr="006423A5" w:rsidRDefault="00CB38B7" w:rsidP="007819D9">
      <w:pPr>
        <w:pStyle w:val="ListParagraph"/>
        <w:tabs>
          <w:tab w:val="left" w:pos="1134"/>
        </w:tabs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sz w:val="32"/>
          <w:szCs w:val="32"/>
          <w:cs/>
        </w:rPr>
        <w:t>๑)</w:t>
      </w:r>
      <w:r w:rsidRPr="006423A5">
        <w:rPr>
          <w:rFonts w:ascii="TH SarabunPSK" w:hAnsi="TH SarabunPSK" w:cs="TH SarabunPSK"/>
          <w:sz w:val="32"/>
          <w:szCs w:val="32"/>
          <w:cs/>
        </w:rPr>
        <w:tab/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>นา</w:t>
      </w:r>
      <w:r w:rsidR="00FE33E2" w:rsidRPr="006423A5">
        <w:rPr>
          <w:rFonts w:ascii="TH SarabunPSK" w:hAnsi="TH SarabunPSK" w:cs="TH SarabunPSK" w:hint="cs"/>
          <w:sz w:val="32"/>
          <w:szCs w:val="32"/>
          <w:cs/>
        </w:rPr>
        <w:t>งสาววาสนา</w:t>
      </w:r>
      <w:r w:rsidR="007B3F2D" w:rsidRPr="00642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33E2" w:rsidRPr="006423A5">
        <w:rPr>
          <w:rFonts w:ascii="TH SarabunPSK" w:hAnsi="TH SarabunPSK" w:cs="TH SarabunPSK" w:hint="cs"/>
          <w:sz w:val="32"/>
          <w:szCs w:val="32"/>
          <w:cs/>
        </w:rPr>
        <w:t xml:space="preserve"> น้อยนาช</w:t>
      </w:r>
      <w:r w:rsidRPr="006423A5">
        <w:rPr>
          <w:rFonts w:ascii="TH SarabunPSK" w:hAnsi="TH SarabunPSK" w:cs="TH SarabunPSK"/>
          <w:sz w:val="32"/>
          <w:szCs w:val="32"/>
        </w:rPr>
        <w:tab/>
      </w:r>
      <w:r w:rsidRPr="006423A5">
        <w:rPr>
          <w:rFonts w:ascii="TH SarabunPSK" w:hAnsi="TH SarabunPSK" w:cs="TH SarabunPSK"/>
          <w:sz w:val="32"/>
          <w:szCs w:val="32"/>
        </w:rPr>
        <w:tab/>
      </w:r>
      <w:r w:rsidRPr="006423A5">
        <w:rPr>
          <w:rFonts w:ascii="TH SarabunPSK" w:hAnsi="TH SarabunPSK" w:cs="TH SarabunPSK"/>
          <w:sz w:val="32"/>
          <w:szCs w:val="32"/>
        </w:rPr>
        <w:tab/>
      </w:r>
      <w:r w:rsidRPr="006423A5">
        <w:rPr>
          <w:rFonts w:ascii="TH SarabunPSK" w:hAnsi="TH SarabunPSK" w:cs="TH SarabunPSK"/>
          <w:sz w:val="32"/>
          <w:szCs w:val="32"/>
        </w:rPr>
        <w:tab/>
      </w:r>
      <w:r w:rsidR="00B73503" w:rsidRPr="006423A5">
        <w:rPr>
          <w:rFonts w:ascii="TH SarabunPSK" w:hAnsi="TH SarabunPSK" w:cs="TH SarabunPSK"/>
          <w:sz w:val="32"/>
          <w:szCs w:val="32"/>
          <w:cs/>
        </w:rPr>
        <w:t>อีเมล</w:t>
      </w:r>
      <w:r w:rsidRPr="006423A5">
        <w:rPr>
          <w:rFonts w:ascii="TH SarabunPSK" w:hAnsi="TH SarabunPSK" w:cs="TH SarabunPSK"/>
          <w:sz w:val="32"/>
          <w:szCs w:val="32"/>
        </w:rPr>
        <w:t>:</w:t>
      </w:r>
      <w:r w:rsidRPr="006423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33E2" w:rsidRPr="006423A5">
        <w:rPr>
          <w:rFonts w:ascii="TH SarabunPSK" w:hAnsi="TH SarabunPSK" w:cs="TH SarabunPSK"/>
          <w:sz w:val="32"/>
          <w:szCs w:val="32"/>
        </w:rPr>
        <w:t>wasana.n@nrct.go.th</w:t>
      </w:r>
      <w:hyperlink r:id="rId8" w:history="1"/>
      <w:r w:rsidRPr="006423A5">
        <w:rPr>
          <w:rFonts w:ascii="TH SarabunPSK" w:hAnsi="TH SarabunPSK" w:cs="TH SarabunPSK"/>
          <w:sz w:val="32"/>
          <w:szCs w:val="32"/>
          <w:cs/>
        </w:rPr>
        <w:br/>
      </w:r>
      <w:r w:rsidR="00FE33E2" w:rsidRPr="006423A5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>ผู้อำนวยการสถาบันพัฒนาการดำเนินการต่อสัตว์</w:t>
      </w:r>
    </w:p>
    <w:p w14:paraId="721FD3EE" w14:textId="5348ADB7" w:rsidR="00CB38B7" w:rsidRPr="006423A5" w:rsidRDefault="008D08FC" w:rsidP="007819D9">
      <w:pPr>
        <w:pStyle w:val="ListParagraph"/>
        <w:tabs>
          <w:tab w:val="left" w:pos="1134"/>
        </w:tabs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sz w:val="32"/>
          <w:szCs w:val="32"/>
          <w:cs/>
        </w:rPr>
        <w:t>เพื่องานทางวิทยาศาสตร์</w:t>
      </w:r>
    </w:p>
    <w:p w14:paraId="1EA6B5A6" w14:textId="77777777" w:rsidR="004421B3" w:rsidRDefault="004421B3" w:rsidP="00890C80">
      <w:pPr>
        <w:pStyle w:val="ListParagraph"/>
        <w:tabs>
          <w:tab w:val="left" w:pos="1134"/>
        </w:tabs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</w:rPr>
      </w:pPr>
    </w:p>
    <w:p w14:paraId="65B01064" w14:textId="027D5EB3" w:rsidR="00FE33E2" w:rsidRPr="006423A5" w:rsidRDefault="00CB38B7" w:rsidP="00890C80">
      <w:pPr>
        <w:pStyle w:val="ListParagraph"/>
        <w:tabs>
          <w:tab w:val="left" w:pos="1134"/>
        </w:tabs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sz w:val="32"/>
          <w:szCs w:val="32"/>
          <w:cs/>
        </w:rPr>
        <w:t>๒)</w:t>
      </w:r>
      <w:r w:rsidRPr="006423A5">
        <w:rPr>
          <w:rFonts w:ascii="TH SarabunPSK" w:hAnsi="TH SarabunPSK" w:cs="TH SarabunPSK"/>
          <w:sz w:val="32"/>
          <w:szCs w:val="32"/>
          <w:cs/>
        </w:rPr>
        <w:tab/>
      </w:r>
      <w:r w:rsidR="00FE33E2" w:rsidRPr="006423A5">
        <w:rPr>
          <w:rFonts w:ascii="TH SarabunPSK" w:hAnsi="TH SarabunPSK" w:cs="TH SarabunPSK"/>
          <w:sz w:val="32"/>
          <w:szCs w:val="32"/>
          <w:cs/>
        </w:rPr>
        <w:t>น</w:t>
      </w:r>
      <w:r w:rsidR="00FE33E2" w:rsidRPr="006423A5">
        <w:rPr>
          <w:rFonts w:ascii="TH SarabunPSK" w:hAnsi="TH SarabunPSK" w:cs="TH SarabunPSK" w:hint="cs"/>
          <w:sz w:val="32"/>
          <w:szCs w:val="32"/>
          <w:cs/>
        </w:rPr>
        <w:t>างสาว</w:t>
      </w:r>
      <w:r w:rsidR="00FE33E2" w:rsidRPr="006423A5">
        <w:rPr>
          <w:rFonts w:ascii="TH SarabunPSK" w:hAnsi="TH SarabunPSK" w:cs="TH SarabunPSK"/>
          <w:sz w:val="32"/>
          <w:szCs w:val="32"/>
          <w:cs/>
        </w:rPr>
        <w:t>ทัณฑิมา  สดใส</w:t>
      </w:r>
      <w:r w:rsidR="00FE33E2" w:rsidRPr="006423A5">
        <w:rPr>
          <w:rFonts w:ascii="TH SarabunPSK" w:hAnsi="TH SarabunPSK" w:cs="TH SarabunPSK"/>
          <w:sz w:val="32"/>
          <w:szCs w:val="32"/>
        </w:rPr>
        <w:tab/>
      </w:r>
      <w:r w:rsidR="00FE33E2" w:rsidRPr="006423A5">
        <w:rPr>
          <w:rFonts w:ascii="TH SarabunPSK" w:hAnsi="TH SarabunPSK" w:cs="TH SarabunPSK"/>
          <w:sz w:val="32"/>
          <w:szCs w:val="32"/>
        </w:rPr>
        <w:tab/>
      </w:r>
      <w:r w:rsidR="00FE33E2" w:rsidRPr="006423A5">
        <w:rPr>
          <w:rFonts w:ascii="TH SarabunPSK" w:hAnsi="TH SarabunPSK" w:cs="TH SarabunPSK"/>
          <w:sz w:val="32"/>
          <w:szCs w:val="32"/>
        </w:rPr>
        <w:tab/>
      </w:r>
      <w:r w:rsidR="00FE33E2" w:rsidRPr="006423A5">
        <w:rPr>
          <w:rFonts w:ascii="TH SarabunPSK" w:hAnsi="TH SarabunPSK" w:cs="TH SarabunPSK"/>
          <w:sz w:val="32"/>
          <w:szCs w:val="32"/>
        </w:rPr>
        <w:tab/>
      </w:r>
      <w:r w:rsidR="00FE33E2" w:rsidRPr="006423A5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="00FE33E2" w:rsidRPr="006423A5">
        <w:rPr>
          <w:rFonts w:ascii="TH SarabunPSK" w:hAnsi="TH SarabunPSK" w:cs="TH SarabunPSK"/>
          <w:sz w:val="32"/>
          <w:szCs w:val="32"/>
        </w:rPr>
        <w:t>: tantima.s@nrct.go.th</w:t>
      </w:r>
    </w:p>
    <w:p w14:paraId="4ED15F68" w14:textId="190B10A2" w:rsidR="00FE33E2" w:rsidRPr="006423A5" w:rsidRDefault="00FE33E2" w:rsidP="00890C80">
      <w:pPr>
        <w:pStyle w:val="ListParagraph"/>
        <w:tabs>
          <w:tab w:val="left" w:pos="1134"/>
        </w:tabs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  <w:cs/>
        </w:rPr>
      </w:pPr>
      <w:r w:rsidRPr="006423A5">
        <w:rPr>
          <w:rFonts w:ascii="TH SarabunPSK" w:hAnsi="TH SarabunPSK" w:cs="TH SarabunPSK"/>
          <w:sz w:val="32"/>
          <w:szCs w:val="32"/>
          <w:cs/>
        </w:rPr>
        <w:tab/>
        <w:t>นักวิเคราะห์นโยบายและแผน</w:t>
      </w:r>
      <w:r w:rsidRPr="006423A5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</w:p>
    <w:p w14:paraId="4A123797" w14:textId="24C4D2B9" w:rsidR="00CB38B7" w:rsidRPr="006423A5" w:rsidRDefault="00FE33E2" w:rsidP="00890C80">
      <w:pPr>
        <w:pStyle w:val="ListParagraph"/>
        <w:tabs>
          <w:tab w:val="left" w:pos="1134"/>
        </w:tabs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5A773D" w:rsidRPr="006423A5">
        <w:rPr>
          <w:rFonts w:ascii="TH SarabunPSK" w:hAnsi="TH SarabunPSK" w:cs="TH SarabunPSK" w:hint="cs"/>
          <w:sz w:val="32"/>
          <w:szCs w:val="32"/>
          <w:cs/>
        </w:rPr>
        <w:t>นายปรเมศวร์</w:t>
      </w:r>
      <w:r w:rsidR="007B3F2D" w:rsidRPr="00642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773D" w:rsidRPr="006423A5">
        <w:rPr>
          <w:rFonts w:ascii="TH SarabunPSK" w:hAnsi="TH SarabunPSK" w:cs="TH SarabunPSK" w:hint="cs"/>
          <w:sz w:val="32"/>
          <w:szCs w:val="32"/>
          <w:cs/>
        </w:rPr>
        <w:t xml:space="preserve"> ตรีวลัยรัตน์</w:t>
      </w:r>
      <w:r w:rsidR="00CB38B7" w:rsidRPr="006423A5">
        <w:rPr>
          <w:rFonts w:ascii="TH SarabunPSK" w:hAnsi="TH SarabunPSK" w:cs="TH SarabunPSK"/>
          <w:sz w:val="32"/>
          <w:szCs w:val="32"/>
          <w:cs/>
        </w:rPr>
        <w:tab/>
      </w:r>
      <w:r w:rsidR="00CB38B7" w:rsidRPr="006423A5">
        <w:rPr>
          <w:rFonts w:ascii="TH SarabunPSK" w:hAnsi="TH SarabunPSK" w:cs="TH SarabunPSK"/>
          <w:sz w:val="32"/>
          <w:szCs w:val="32"/>
          <w:cs/>
        </w:rPr>
        <w:tab/>
      </w:r>
      <w:r w:rsidR="00CB38B7" w:rsidRPr="006423A5">
        <w:rPr>
          <w:rFonts w:ascii="TH SarabunPSK" w:hAnsi="TH SarabunPSK" w:cs="TH SarabunPSK"/>
          <w:sz w:val="32"/>
          <w:szCs w:val="32"/>
          <w:cs/>
        </w:rPr>
        <w:tab/>
      </w:r>
      <w:r w:rsidR="00CB38B7" w:rsidRPr="006423A5">
        <w:rPr>
          <w:rFonts w:ascii="TH SarabunPSK" w:hAnsi="TH SarabunPSK" w:cs="TH SarabunPSK"/>
          <w:sz w:val="32"/>
          <w:szCs w:val="32"/>
          <w:cs/>
        </w:rPr>
        <w:tab/>
      </w:r>
      <w:r w:rsidR="00B73503" w:rsidRPr="006423A5">
        <w:rPr>
          <w:rFonts w:ascii="TH SarabunPSK" w:hAnsi="TH SarabunPSK" w:cs="TH SarabunPSK"/>
          <w:sz w:val="32"/>
          <w:szCs w:val="32"/>
          <w:cs/>
        </w:rPr>
        <w:t>อีเมล</w:t>
      </w:r>
      <w:r w:rsidR="00CB38B7" w:rsidRPr="006423A5">
        <w:rPr>
          <w:rFonts w:ascii="TH SarabunPSK" w:hAnsi="TH SarabunPSK" w:cs="TH SarabunPSK"/>
          <w:sz w:val="32"/>
          <w:szCs w:val="32"/>
        </w:rPr>
        <w:t>:</w:t>
      </w:r>
      <w:r w:rsidR="00CB38B7" w:rsidRPr="006423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773D" w:rsidRPr="006423A5">
        <w:rPr>
          <w:rFonts w:ascii="TH SarabunPSK" w:hAnsi="TH SarabunPSK" w:cs="TH SarabunPSK"/>
          <w:sz w:val="32"/>
          <w:szCs w:val="32"/>
        </w:rPr>
        <w:t>poramad.tri</w:t>
      </w:r>
      <w:r w:rsidR="00CB38B7" w:rsidRPr="006423A5">
        <w:rPr>
          <w:rFonts w:ascii="TH SarabunPSK" w:hAnsi="TH SarabunPSK" w:cs="TH SarabunPSK"/>
          <w:sz w:val="32"/>
          <w:szCs w:val="32"/>
        </w:rPr>
        <w:t>@gmail.com</w:t>
      </w:r>
    </w:p>
    <w:p w14:paraId="37EB6583" w14:textId="664631CC" w:rsidR="00CB38B7" w:rsidRPr="006423A5" w:rsidRDefault="00CB38B7" w:rsidP="008D08FC">
      <w:pPr>
        <w:pStyle w:val="ListParagraph"/>
        <w:tabs>
          <w:tab w:val="left" w:pos="1276"/>
        </w:tabs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sz w:val="32"/>
          <w:szCs w:val="32"/>
          <w:cs/>
        </w:rPr>
        <w:t>นักวิเคราะห์นโยบายและแผน</w:t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ab/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ab/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ab/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ab/>
      </w:r>
      <w:r w:rsidR="00981B17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981B17">
        <w:rPr>
          <w:rFonts w:ascii="TH SarabunPSK" w:hAnsi="TH SarabunPSK" w:cs="TH SarabunPSK"/>
          <w:sz w:val="32"/>
          <w:szCs w:val="32"/>
        </w:rPr>
        <w:t>:</w:t>
      </w:r>
      <w:r w:rsidR="00981B17">
        <w:rPr>
          <w:rFonts w:ascii="TH SarabunPSK" w:hAnsi="TH SarabunPSK" w:cs="TH SarabunPSK" w:hint="cs"/>
          <w:sz w:val="32"/>
          <w:szCs w:val="32"/>
          <w:cs/>
        </w:rPr>
        <w:t xml:space="preserve"> ๐๘๑-๕๔๑-๗๙๘๒</w:t>
      </w:r>
    </w:p>
    <w:p w14:paraId="173B95A7" w14:textId="77777777" w:rsidR="007C2A47" w:rsidRPr="006423A5" w:rsidRDefault="007C2A47" w:rsidP="00CB38B7">
      <w:pPr>
        <w:ind w:left="1134" w:hanging="709"/>
        <w:rPr>
          <w:rFonts w:ascii="TH SarabunPSK" w:hAnsi="TH SarabunPSK" w:cs="TH SarabunPSK"/>
          <w:b/>
          <w:bCs/>
          <w:szCs w:val="32"/>
        </w:rPr>
      </w:pPr>
    </w:p>
    <w:p w14:paraId="51FD073F" w14:textId="3180048E" w:rsidR="00CB38B7" w:rsidRPr="006423A5" w:rsidRDefault="00CB38B7" w:rsidP="00CB38B7">
      <w:pPr>
        <w:ind w:left="1134" w:hanging="709"/>
        <w:rPr>
          <w:rFonts w:ascii="TH SarabunPSK" w:hAnsi="TH SarabunPSK" w:cs="TH SarabunPSK"/>
          <w:b/>
          <w:bCs/>
          <w:szCs w:val="32"/>
        </w:rPr>
      </w:pPr>
      <w:r w:rsidRPr="006423A5">
        <w:rPr>
          <w:rFonts w:ascii="TH SarabunPSK" w:hAnsi="TH SarabunPSK" w:cs="TH SarabunPSK"/>
          <w:b/>
          <w:bCs/>
          <w:szCs w:val="32"/>
          <w:cs/>
        </w:rPr>
        <w:t>ที่อยู่ติดต่อประสานงาน</w:t>
      </w:r>
    </w:p>
    <w:p w14:paraId="730BEC47" w14:textId="3BB5FE0E" w:rsidR="00CB38B7" w:rsidRPr="006423A5" w:rsidRDefault="008D08FC" w:rsidP="00CB38B7">
      <w:pPr>
        <w:ind w:left="1134" w:hanging="708"/>
        <w:rPr>
          <w:rFonts w:ascii="TH SarabunPSK" w:hAnsi="TH SarabunPSK" w:cs="TH SarabunPSK"/>
          <w:szCs w:val="32"/>
        </w:rPr>
      </w:pPr>
      <w:r w:rsidRPr="006423A5">
        <w:rPr>
          <w:rFonts w:ascii="TH SarabunPSK" w:hAnsi="TH SarabunPSK" w:cs="TH SarabunPSK"/>
          <w:szCs w:val="32"/>
          <w:cs/>
        </w:rPr>
        <w:t>สถาบันพัฒนาการดำเนินการต่อสัตว์เพื่องานทางวิทยาศาสตร์</w:t>
      </w:r>
      <w:r w:rsidRPr="006423A5">
        <w:rPr>
          <w:rFonts w:ascii="TH SarabunPSK" w:hAnsi="TH SarabunPSK" w:cs="TH SarabunPSK"/>
          <w:szCs w:val="32"/>
        </w:rPr>
        <w:t xml:space="preserve"> </w:t>
      </w:r>
      <w:r w:rsidRPr="006423A5">
        <w:rPr>
          <w:rFonts w:ascii="TH SarabunPSK" w:hAnsi="TH SarabunPSK" w:cs="TH SarabunPSK" w:hint="cs"/>
          <w:szCs w:val="32"/>
          <w:cs/>
        </w:rPr>
        <w:t>(สพสว.)</w:t>
      </w:r>
      <w:r w:rsidR="00CB38B7" w:rsidRPr="006423A5">
        <w:rPr>
          <w:rFonts w:ascii="TH SarabunPSK" w:hAnsi="TH SarabunPSK" w:cs="TH SarabunPSK"/>
          <w:szCs w:val="32"/>
          <w:cs/>
        </w:rPr>
        <w:t xml:space="preserve">  </w:t>
      </w:r>
    </w:p>
    <w:p w14:paraId="2B744B51" w14:textId="4FE036D4" w:rsidR="00CB38B7" w:rsidRPr="006423A5" w:rsidRDefault="00CB38B7" w:rsidP="00CB38B7">
      <w:pPr>
        <w:ind w:left="1134" w:hanging="708"/>
        <w:rPr>
          <w:rFonts w:ascii="TH SarabunPSK" w:hAnsi="TH SarabunPSK" w:cs="TH SarabunPSK"/>
          <w:szCs w:val="32"/>
          <w:cs/>
        </w:rPr>
      </w:pPr>
      <w:r w:rsidRPr="006423A5">
        <w:rPr>
          <w:rFonts w:ascii="TH SarabunPSK" w:hAnsi="TH SarabunPSK" w:cs="TH SarabunPSK"/>
          <w:szCs w:val="32"/>
          <w:cs/>
        </w:rPr>
        <w:t>สำนักงานการวิจัยแห่งชาติ</w:t>
      </w:r>
    </w:p>
    <w:p w14:paraId="277A2F14" w14:textId="77777777" w:rsidR="00CB38B7" w:rsidRPr="006423A5" w:rsidRDefault="00CB38B7" w:rsidP="00CB38B7">
      <w:pPr>
        <w:pStyle w:val="ListParagraph"/>
        <w:spacing w:after="0" w:line="240" w:lineRule="auto"/>
        <w:ind w:left="1134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sz w:val="32"/>
          <w:szCs w:val="32"/>
          <w:cs/>
        </w:rPr>
        <w:t>๑๙๖ ถนนพหลโยธิน แขวงลาดยาว เขตจตุจักร กรุงเทพมหานคร ๑๐๙๐๐</w:t>
      </w:r>
    </w:p>
    <w:p w14:paraId="156CE524" w14:textId="46295DFF" w:rsidR="00CB38B7" w:rsidRPr="006423A5" w:rsidRDefault="00CB38B7" w:rsidP="00CB38B7">
      <w:pPr>
        <w:pStyle w:val="ListParagraph"/>
        <w:spacing w:after="0" w:line="240" w:lineRule="auto"/>
        <w:ind w:left="1134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b/>
          <w:bCs/>
          <w:sz w:val="32"/>
          <w:szCs w:val="32"/>
          <w:cs/>
        </w:rPr>
        <w:t>โทรศัพท์:</w:t>
      </w:r>
      <w:r w:rsidRPr="006423A5">
        <w:rPr>
          <w:rFonts w:ascii="TH SarabunPSK" w:hAnsi="TH SarabunPSK" w:cs="TH SarabunPSK"/>
          <w:sz w:val="32"/>
          <w:szCs w:val="32"/>
          <w:cs/>
        </w:rPr>
        <w:t xml:space="preserve"> ๐-๒๕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๙๗</w:t>
      </w:r>
      <w:r w:rsidRPr="006423A5">
        <w:rPr>
          <w:rFonts w:ascii="TH SarabunPSK" w:hAnsi="TH SarabunPSK" w:cs="TH SarabunPSK"/>
          <w:sz w:val="32"/>
          <w:szCs w:val="32"/>
          <w:cs/>
        </w:rPr>
        <w:t>-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๘๗๕๑</w:t>
      </w:r>
      <w:r w:rsidR="008D08FC" w:rsidRPr="006423A5">
        <w:rPr>
          <w:rFonts w:ascii="TH SarabunPSK" w:hAnsi="TH SarabunPSK" w:cs="TH SarabunPSK"/>
          <w:sz w:val="32"/>
          <w:szCs w:val="32"/>
        </w:rPr>
        <w:t xml:space="preserve">, </w:t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>๐-๒๕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๖๑</w:t>
      </w:r>
      <w:r w:rsidR="008D08FC" w:rsidRPr="006423A5">
        <w:rPr>
          <w:rFonts w:ascii="TH SarabunPSK" w:hAnsi="TH SarabunPSK" w:cs="TH SarabunPSK"/>
          <w:sz w:val="32"/>
          <w:szCs w:val="32"/>
          <w:cs/>
        </w:rPr>
        <w:t>-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๒๔๔๕</w:t>
      </w:r>
      <w:r w:rsidRPr="006423A5">
        <w:rPr>
          <w:rFonts w:ascii="TH SarabunPSK" w:hAnsi="TH SarabunPSK" w:cs="TH SarabunPSK"/>
          <w:sz w:val="32"/>
          <w:szCs w:val="32"/>
          <w:cs/>
        </w:rPr>
        <w:t xml:space="preserve"> ต่อ ๖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๒</w:t>
      </w:r>
      <w:r w:rsidR="0046092C" w:rsidRPr="006423A5">
        <w:rPr>
          <w:rFonts w:ascii="TH SarabunPSK" w:hAnsi="TH SarabunPSK" w:cs="TH SarabunPSK" w:hint="cs"/>
          <w:sz w:val="32"/>
          <w:szCs w:val="32"/>
          <w:cs/>
        </w:rPr>
        <w:t>๔</w:t>
      </w:r>
      <w:r w:rsidRPr="006423A5">
        <w:rPr>
          <w:rFonts w:ascii="TH SarabunPSK" w:hAnsi="TH SarabunPSK" w:cs="TH SarabunPSK"/>
          <w:sz w:val="32"/>
          <w:szCs w:val="32"/>
          <w:cs/>
        </w:rPr>
        <w:t>, ๖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๒</w:t>
      </w:r>
      <w:r w:rsidR="0046092C" w:rsidRPr="006423A5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6D10190E" w14:textId="77777777" w:rsidR="00FE33E2" w:rsidRPr="006423A5" w:rsidRDefault="00CB38B7" w:rsidP="00FE33E2">
      <w:pPr>
        <w:pStyle w:val="ListParagraph"/>
        <w:spacing w:after="0" w:line="240" w:lineRule="auto"/>
        <w:ind w:left="1134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6423A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423A5">
        <w:rPr>
          <w:rFonts w:ascii="TH SarabunPSK" w:hAnsi="TH SarabunPSK" w:cs="TH SarabunPSK"/>
          <w:sz w:val="32"/>
          <w:szCs w:val="32"/>
        </w:rPr>
        <w:t xml:space="preserve"> </w:t>
      </w:r>
      <w:r w:rsidRPr="006423A5">
        <w:rPr>
          <w:rFonts w:ascii="TH SarabunPSK" w:hAnsi="TH SarabunPSK" w:cs="TH SarabunPSK"/>
          <w:sz w:val="32"/>
          <w:szCs w:val="32"/>
          <w:cs/>
        </w:rPr>
        <w:t>๐</w:t>
      </w:r>
      <w:r w:rsidRPr="006423A5">
        <w:rPr>
          <w:rFonts w:ascii="TH SarabunPSK" w:hAnsi="TH SarabunPSK" w:cs="TH SarabunPSK"/>
          <w:sz w:val="32"/>
          <w:szCs w:val="32"/>
        </w:rPr>
        <w:t>-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๒๕๗๙</w:t>
      </w:r>
      <w:r w:rsidRPr="006423A5">
        <w:rPr>
          <w:rFonts w:ascii="TH SarabunPSK" w:hAnsi="TH SarabunPSK" w:cs="TH SarabunPSK"/>
          <w:sz w:val="32"/>
          <w:szCs w:val="32"/>
        </w:rPr>
        <w:t>-</w:t>
      </w:r>
      <w:r w:rsidR="008D08FC" w:rsidRPr="006423A5">
        <w:rPr>
          <w:rFonts w:ascii="TH SarabunPSK" w:hAnsi="TH SarabunPSK" w:cs="TH SarabunPSK" w:hint="cs"/>
          <w:sz w:val="32"/>
          <w:szCs w:val="32"/>
          <w:cs/>
        </w:rPr>
        <w:t>๐๓๘๘</w:t>
      </w:r>
    </w:p>
    <w:p w14:paraId="39A2447F" w14:textId="4354898B" w:rsidR="00FE33E2" w:rsidRDefault="00FE33E2" w:rsidP="00FE33E2">
      <w:pPr>
        <w:pStyle w:val="ListParagraph"/>
        <w:spacing w:after="0" w:line="240" w:lineRule="auto"/>
        <w:ind w:left="1134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Pr="006423A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423A5">
        <w:rPr>
          <w:rFonts w:ascii="TH SarabunPSK" w:hAnsi="TH SarabunPSK" w:cs="TH SarabunPSK"/>
          <w:sz w:val="32"/>
          <w:szCs w:val="32"/>
        </w:rPr>
        <w:t xml:space="preserve"> nrctiad@gmail.com</w:t>
      </w:r>
    </w:p>
    <w:sectPr w:rsidR="00FE33E2" w:rsidSect="005556A0">
      <w:footerReference w:type="default" r:id="rId9"/>
      <w:footerReference w:type="first" r:id="rId10"/>
      <w:pgSz w:w="11906" w:h="16838"/>
      <w:pgMar w:top="1440" w:right="1008" w:bottom="720" w:left="1440" w:header="706" w:footer="677" w:gutter="0"/>
      <w:pgNumType w:fmt="thaiNumbers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CD3E" w14:textId="77777777" w:rsidR="0019726F" w:rsidRDefault="0019726F">
      <w:r>
        <w:separator/>
      </w:r>
    </w:p>
  </w:endnote>
  <w:endnote w:type="continuationSeparator" w:id="0">
    <w:p w14:paraId="195AA93D" w14:textId="77777777" w:rsidR="0019726F" w:rsidRDefault="0019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CFF2" w14:textId="16E27538" w:rsidR="00F024F4" w:rsidRPr="001E2F1A" w:rsidRDefault="00F024F4" w:rsidP="0074134C">
    <w:pPr>
      <w:pStyle w:val="Footer"/>
      <w:tabs>
        <w:tab w:val="clear" w:pos="4513"/>
        <w:tab w:val="clear" w:pos="9026"/>
      </w:tabs>
      <w:ind w:left="3600" w:firstLine="720"/>
      <w:jc w:val="center"/>
      <w:rPr>
        <w:rFonts w:ascii="TH SarabunPSK" w:hAnsi="TH SarabunPSK" w:cs="TH SarabunPSK"/>
        <w:sz w:val="28"/>
        <w:szCs w:val="28"/>
        <w:cs/>
      </w:rPr>
    </w:pPr>
    <w:r w:rsidRPr="001E2F1A">
      <w:rPr>
        <w:rFonts w:ascii="TH SarabunPSK" w:hAnsi="TH SarabunPSK" w:cs="TH SarabunPSK"/>
        <w:sz w:val="28"/>
        <w:szCs w:val="28"/>
      </w:rPr>
      <w:fldChar w:fldCharType="begin"/>
    </w:r>
    <w:r w:rsidRPr="001E2F1A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1E2F1A">
      <w:rPr>
        <w:rFonts w:ascii="TH SarabunPSK" w:hAnsi="TH SarabunPSK" w:cs="TH SarabunPSK"/>
        <w:sz w:val="28"/>
        <w:szCs w:val="28"/>
      </w:rPr>
      <w:fldChar w:fldCharType="separate"/>
    </w:r>
    <w:r w:rsidR="00FB3395">
      <w:rPr>
        <w:rFonts w:ascii="TH SarabunPSK" w:hAnsi="TH SarabunPSK" w:cs="TH SarabunPSK"/>
        <w:noProof/>
        <w:sz w:val="28"/>
        <w:szCs w:val="28"/>
        <w:cs/>
      </w:rPr>
      <w:t>๖</w:t>
    </w:r>
    <w:r w:rsidRPr="001E2F1A">
      <w:rPr>
        <w:rFonts w:ascii="TH SarabunPSK" w:hAnsi="TH SarabunPSK" w:cs="TH SarabunPSK"/>
        <w:noProof/>
        <w:sz w:val="28"/>
        <w:szCs w:val="28"/>
      </w:rPr>
      <w:fldChar w:fldCharType="end"/>
    </w:r>
    <w:r w:rsidRPr="001E2F1A">
      <w:rPr>
        <w:rFonts w:ascii="TH SarabunPSK" w:hAnsi="TH SarabunPSK" w:cs="TH SarabunPSK"/>
        <w:noProof/>
        <w:sz w:val="28"/>
        <w:szCs w:val="28"/>
      </w:rPr>
      <w:t xml:space="preserve">             </w:t>
    </w:r>
    <w:r w:rsidRPr="001E2F1A">
      <w:rPr>
        <w:rFonts w:ascii="TH SarabunPSK" w:hAnsi="TH SarabunPSK" w:cs="TH SarabunPSK"/>
        <w:noProof/>
        <w:sz w:val="28"/>
        <w:szCs w:val="28"/>
        <w:cs/>
      </w:rPr>
      <w:t xml:space="preserve">   </w:t>
    </w:r>
    <w:r w:rsidRPr="001E2F1A">
      <w:rPr>
        <w:rFonts w:ascii="TH SarabunPSK" w:hAnsi="TH SarabunPSK" w:cs="TH SarabunPSK"/>
        <w:noProof/>
        <w:sz w:val="28"/>
        <w:szCs w:val="28"/>
      </w:rPr>
      <w:t xml:space="preserve">          </w:t>
    </w:r>
    <w:r w:rsidRPr="001E2F1A">
      <w:rPr>
        <w:rFonts w:ascii="TH SarabunPSK" w:hAnsi="TH SarabunPSK" w:cs="TH SarabunPSK"/>
        <w:noProof/>
        <w:sz w:val="28"/>
        <w:szCs w:val="28"/>
        <w:cs/>
      </w:rPr>
      <w:tab/>
    </w:r>
    <w:r w:rsidRPr="001E2F1A">
      <w:rPr>
        <w:rFonts w:ascii="TH SarabunPSK" w:hAnsi="TH SarabunPSK" w:cs="TH SarabunPSK"/>
        <w:noProof/>
        <w:sz w:val="28"/>
        <w:szCs w:val="28"/>
      </w:rPr>
      <w:t>v.</w:t>
    </w:r>
    <w:r w:rsidR="006F45BF">
      <w:rPr>
        <w:rFonts w:ascii="TH SarabunPSK" w:hAnsi="TH SarabunPSK" w:cs="TH SarabunPSK" w:hint="cs"/>
        <w:noProof/>
        <w:sz w:val="28"/>
        <w:szCs w:val="28"/>
        <w:cs/>
      </w:rPr>
      <w:t>๔</w:t>
    </w:r>
    <w:r>
      <w:rPr>
        <w:rFonts w:ascii="TH SarabunPSK" w:hAnsi="TH SarabunPSK" w:cs="TH SarabunPSK" w:hint="cs"/>
        <w:noProof/>
        <w:sz w:val="28"/>
        <w:szCs w:val="28"/>
        <w:cs/>
      </w:rPr>
      <w:t xml:space="preserve"> </w:t>
    </w:r>
    <w:r w:rsidRPr="001E2F1A">
      <w:rPr>
        <w:rFonts w:ascii="TH SarabunPSK" w:hAnsi="TH SarabunPSK" w:cs="TH SarabunPSK"/>
        <w:noProof/>
        <w:sz w:val="28"/>
        <w:szCs w:val="28"/>
        <w:cs/>
      </w:rPr>
      <w:t xml:space="preserve">(วันที่ </w:t>
    </w:r>
    <w:r w:rsidR="007819D9">
      <w:rPr>
        <w:rFonts w:ascii="TH SarabunPSK" w:hAnsi="TH SarabunPSK" w:cs="TH SarabunPSK" w:hint="cs"/>
        <w:noProof/>
        <w:sz w:val="28"/>
        <w:szCs w:val="28"/>
        <w:cs/>
      </w:rPr>
      <w:t>๑</w:t>
    </w:r>
    <w:r w:rsidR="006F45BF">
      <w:rPr>
        <w:rFonts w:ascii="TH SarabunPSK" w:hAnsi="TH SarabunPSK" w:cs="TH SarabunPSK" w:hint="cs"/>
        <w:noProof/>
        <w:sz w:val="28"/>
        <w:szCs w:val="28"/>
        <w:cs/>
      </w:rPr>
      <w:t>๐ มกร</w:t>
    </w:r>
    <w:r w:rsidR="00213F4C">
      <w:rPr>
        <w:rFonts w:ascii="TH SarabunPSK" w:hAnsi="TH SarabunPSK" w:cs="TH SarabunPSK" w:hint="cs"/>
        <w:noProof/>
        <w:sz w:val="28"/>
        <w:szCs w:val="28"/>
        <w:cs/>
      </w:rPr>
      <w:t>า</w:t>
    </w:r>
    <w:r w:rsidR="007819D9">
      <w:rPr>
        <w:rFonts w:ascii="TH SarabunPSK" w:hAnsi="TH SarabunPSK" w:cs="TH SarabunPSK" w:hint="cs"/>
        <w:noProof/>
        <w:sz w:val="28"/>
        <w:szCs w:val="28"/>
        <w:cs/>
      </w:rPr>
      <w:t>คม</w:t>
    </w:r>
    <w:r w:rsidRPr="001E2F1A">
      <w:rPr>
        <w:rFonts w:ascii="TH SarabunPSK" w:hAnsi="TH SarabunPSK" w:cs="TH SarabunPSK"/>
        <w:noProof/>
        <w:sz w:val="28"/>
        <w:szCs w:val="28"/>
        <w:cs/>
      </w:rPr>
      <w:t xml:space="preserve"> ๒๕๖</w:t>
    </w:r>
    <w:r w:rsidR="0078756C">
      <w:rPr>
        <w:rFonts w:ascii="TH SarabunPSK" w:hAnsi="TH SarabunPSK" w:cs="TH SarabunPSK" w:hint="cs"/>
        <w:noProof/>
        <w:sz w:val="28"/>
        <w:szCs w:val="28"/>
        <w:cs/>
      </w:rPr>
      <w:t>๕</w:t>
    </w:r>
    <w:r w:rsidRPr="001E2F1A">
      <w:rPr>
        <w:rFonts w:ascii="TH SarabunPSK" w:hAnsi="TH SarabunPSK" w:cs="TH SarabunPSK"/>
        <w:noProof/>
        <w:sz w:val="28"/>
        <w:szCs w:val="28"/>
        <w: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94D3" w14:textId="77777777" w:rsidR="00F024F4" w:rsidRPr="000D0FE1" w:rsidRDefault="00F024F4" w:rsidP="000D0FE1">
    <w:pPr>
      <w:pStyle w:val="Footer"/>
      <w:jc w:val="center"/>
      <w:rPr>
        <w:rFonts w:ascii="TH SarabunPSK" w:hAnsi="TH SarabunPSK" w:cs="TH SarabunPSK"/>
        <w:sz w:val="28"/>
        <w:szCs w:val="28"/>
      </w:rPr>
    </w:pPr>
    <w:r w:rsidRPr="000D0FE1">
      <w:rPr>
        <w:rFonts w:ascii="TH SarabunPSK" w:hAnsi="TH SarabunPSK" w:cs="TH SarabunPSK"/>
        <w:sz w:val="28"/>
        <w:szCs w:val="28"/>
      </w:rPr>
      <w:fldChar w:fldCharType="begin"/>
    </w:r>
    <w:r w:rsidRPr="000D0FE1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0D0FE1">
      <w:rPr>
        <w:rFonts w:ascii="TH SarabunPSK" w:hAnsi="TH SarabunPSK" w:cs="TH SarabunPSK"/>
        <w:sz w:val="28"/>
        <w:szCs w:val="28"/>
      </w:rPr>
      <w:fldChar w:fldCharType="separate"/>
    </w:r>
    <w:r>
      <w:rPr>
        <w:rFonts w:ascii="TH SarabunPSK" w:hAnsi="TH SarabunPSK" w:cs="TH SarabunPSK"/>
        <w:noProof/>
        <w:sz w:val="28"/>
        <w:szCs w:val="28"/>
        <w:cs/>
      </w:rPr>
      <w:t>๑</w:t>
    </w:r>
    <w:r w:rsidRPr="000D0FE1">
      <w:rPr>
        <w:rFonts w:ascii="TH SarabunPSK" w:hAnsi="TH SarabunPSK" w:cs="TH SarabunPSK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5BB3" w14:textId="77777777" w:rsidR="0019726F" w:rsidRDefault="0019726F">
      <w:r>
        <w:separator/>
      </w:r>
    </w:p>
  </w:footnote>
  <w:footnote w:type="continuationSeparator" w:id="0">
    <w:p w14:paraId="0CE53719" w14:textId="77777777" w:rsidR="0019726F" w:rsidRDefault="0019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3B2"/>
    <w:multiLevelType w:val="hybridMultilevel"/>
    <w:tmpl w:val="C74AF1A4"/>
    <w:lvl w:ilvl="0" w:tplc="52B09268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62C"/>
    <w:multiLevelType w:val="hybridMultilevel"/>
    <w:tmpl w:val="54CED978"/>
    <w:lvl w:ilvl="0" w:tplc="65ACE0F4">
      <w:start w:val="1"/>
      <w:numFmt w:val="thaiNumbers"/>
      <w:lvlText w:val="๒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4E99"/>
    <w:multiLevelType w:val="hybridMultilevel"/>
    <w:tmpl w:val="12B89C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4F1A"/>
    <w:multiLevelType w:val="multilevel"/>
    <w:tmpl w:val="9E4E9B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6D2386D"/>
    <w:multiLevelType w:val="hybridMultilevel"/>
    <w:tmpl w:val="93E8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7A4E"/>
    <w:multiLevelType w:val="hybridMultilevel"/>
    <w:tmpl w:val="97CE52A4"/>
    <w:lvl w:ilvl="0" w:tplc="A704EBC6">
      <w:start w:val="1"/>
      <w:numFmt w:val="thaiNumbers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71E2F0C"/>
    <w:multiLevelType w:val="hybridMultilevel"/>
    <w:tmpl w:val="9028F92A"/>
    <w:lvl w:ilvl="0" w:tplc="1234C80E">
      <w:start w:val="1"/>
      <w:numFmt w:val="thaiNumbers"/>
      <w:lvlText w:val="๘.%1"/>
      <w:lvlJc w:val="left"/>
      <w:pPr>
        <w:ind w:left="1440" w:hanging="360"/>
      </w:pPr>
      <w:rPr>
        <w:rFonts w:hint="default"/>
      </w:rPr>
    </w:lvl>
    <w:lvl w:ilvl="1" w:tplc="E0E8E02E">
      <w:start w:val="1"/>
      <w:numFmt w:val="thaiNumbers"/>
      <w:lvlText w:val="๘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6DA8"/>
    <w:multiLevelType w:val="hybridMultilevel"/>
    <w:tmpl w:val="48181CDA"/>
    <w:lvl w:ilvl="0" w:tplc="52B09268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B7FC9"/>
    <w:multiLevelType w:val="hybridMultilevel"/>
    <w:tmpl w:val="1DCEBF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23469"/>
    <w:multiLevelType w:val="hybridMultilevel"/>
    <w:tmpl w:val="DE449A72"/>
    <w:lvl w:ilvl="0" w:tplc="8C88D35E">
      <w:start w:val="1"/>
      <w:numFmt w:val="thaiNumbers"/>
      <w:lvlText w:val="๔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3ADA"/>
    <w:multiLevelType w:val="hybridMultilevel"/>
    <w:tmpl w:val="E37A7594"/>
    <w:lvl w:ilvl="0" w:tplc="8C88D35E">
      <w:start w:val="1"/>
      <w:numFmt w:val="thaiNumbers"/>
      <w:lvlText w:val="๔.%1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7C97033"/>
    <w:multiLevelType w:val="hybridMultilevel"/>
    <w:tmpl w:val="714AA444"/>
    <w:lvl w:ilvl="0" w:tplc="907099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680B"/>
    <w:multiLevelType w:val="hybridMultilevel"/>
    <w:tmpl w:val="48181CDA"/>
    <w:lvl w:ilvl="0" w:tplc="52B09268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F5A25"/>
    <w:multiLevelType w:val="hybridMultilevel"/>
    <w:tmpl w:val="0616E110"/>
    <w:lvl w:ilvl="0" w:tplc="A704EBC6">
      <w:start w:val="1"/>
      <w:numFmt w:val="thaiNumber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79126CC7"/>
    <w:multiLevelType w:val="hybridMultilevel"/>
    <w:tmpl w:val="A2EA8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04D5C"/>
    <w:multiLevelType w:val="hybridMultilevel"/>
    <w:tmpl w:val="2078E2BC"/>
    <w:lvl w:ilvl="0" w:tplc="C5C00D36">
      <w:start w:val="1"/>
      <w:numFmt w:val="thaiNumbers"/>
      <w:lvlText w:val="๕.%1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30AB"/>
    <w:multiLevelType w:val="hybridMultilevel"/>
    <w:tmpl w:val="8098C412"/>
    <w:lvl w:ilvl="0" w:tplc="65ACE0F4">
      <w:start w:val="1"/>
      <w:numFmt w:val="thaiNumbers"/>
      <w:lvlText w:val="๒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2"/>
  </w:num>
  <w:num w:numId="7">
    <w:abstractNumId w:val="16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15"/>
  </w:num>
  <w:num w:numId="14">
    <w:abstractNumId w:val="6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1E"/>
    <w:rsid w:val="00006DF2"/>
    <w:rsid w:val="00015F0C"/>
    <w:rsid w:val="000179D0"/>
    <w:rsid w:val="000208BF"/>
    <w:rsid w:val="00023E28"/>
    <w:rsid w:val="00027FC5"/>
    <w:rsid w:val="000328CC"/>
    <w:rsid w:val="0003790B"/>
    <w:rsid w:val="00037D15"/>
    <w:rsid w:val="00040E61"/>
    <w:rsid w:val="000432B3"/>
    <w:rsid w:val="000517BD"/>
    <w:rsid w:val="000523C5"/>
    <w:rsid w:val="00066C81"/>
    <w:rsid w:val="00067329"/>
    <w:rsid w:val="00067539"/>
    <w:rsid w:val="00075575"/>
    <w:rsid w:val="00075A52"/>
    <w:rsid w:val="000800C6"/>
    <w:rsid w:val="0008378D"/>
    <w:rsid w:val="00085A4C"/>
    <w:rsid w:val="00090683"/>
    <w:rsid w:val="00093B4B"/>
    <w:rsid w:val="0009632F"/>
    <w:rsid w:val="000A27BE"/>
    <w:rsid w:val="000A49FA"/>
    <w:rsid w:val="000A5D4A"/>
    <w:rsid w:val="000A779E"/>
    <w:rsid w:val="000B2D38"/>
    <w:rsid w:val="000B4CC0"/>
    <w:rsid w:val="000C0645"/>
    <w:rsid w:val="000C1EF4"/>
    <w:rsid w:val="000D0FE1"/>
    <w:rsid w:val="000D156C"/>
    <w:rsid w:val="000E048E"/>
    <w:rsid w:val="000E5B0A"/>
    <w:rsid w:val="000F7A16"/>
    <w:rsid w:val="00100181"/>
    <w:rsid w:val="0010325C"/>
    <w:rsid w:val="001034F9"/>
    <w:rsid w:val="00104EA8"/>
    <w:rsid w:val="00123BA4"/>
    <w:rsid w:val="001242DB"/>
    <w:rsid w:val="00125322"/>
    <w:rsid w:val="0012597E"/>
    <w:rsid w:val="00131B30"/>
    <w:rsid w:val="0014219E"/>
    <w:rsid w:val="001455E8"/>
    <w:rsid w:val="001531E3"/>
    <w:rsid w:val="00155284"/>
    <w:rsid w:val="00161BD8"/>
    <w:rsid w:val="0016243C"/>
    <w:rsid w:val="001628D0"/>
    <w:rsid w:val="00166084"/>
    <w:rsid w:val="00171E44"/>
    <w:rsid w:val="001727DE"/>
    <w:rsid w:val="00172E7F"/>
    <w:rsid w:val="001749D3"/>
    <w:rsid w:val="00177279"/>
    <w:rsid w:val="00183770"/>
    <w:rsid w:val="00184B41"/>
    <w:rsid w:val="00184F64"/>
    <w:rsid w:val="001864AF"/>
    <w:rsid w:val="00191F84"/>
    <w:rsid w:val="00192572"/>
    <w:rsid w:val="0019726F"/>
    <w:rsid w:val="001A14A4"/>
    <w:rsid w:val="001A19E3"/>
    <w:rsid w:val="001A1DB0"/>
    <w:rsid w:val="001A2205"/>
    <w:rsid w:val="001B1E6F"/>
    <w:rsid w:val="001B3723"/>
    <w:rsid w:val="001B67B8"/>
    <w:rsid w:val="001B7B05"/>
    <w:rsid w:val="001C0AAC"/>
    <w:rsid w:val="001C5626"/>
    <w:rsid w:val="001C5BEF"/>
    <w:rsid w:val="001C6E60"/>
    <w:rsid w:val="001C7B46"/>
    <w:rsid w:val="001D17DB"/>
    <w:rsid w:val="001D3A4C"/>
    <w:rsid w:val="001D53E5"/>
    <w:rsid w:val="001D6039"/>
    <w:rsid w:val="001D679C"/>
    <w:rsid w:val="001E2F1A"/>
    <w:rsid w:val="001E3121"/>
    <w:rsid w:val="001E6B5D"/>
    <w:rsid w:val="001F3497"/>
    <w:rsid w:val="001F3653"/>
    <w:rsid w:val="001F443A"/>
    <w:rsid w:val="001F58A6"/>
    <w:rsid w:val="001F78E7"/>
    <w:rsid w:val="002008EB"/>
    <w:rsid w:val="00202141"/>
    <w:rsid w:val="00205ED8"/>
    <w:rsid w:val="00213CE2"/>
    <w:rsid w:val="00213F4C"/>
    <w:rsid w:val="002178A7"/>
    <w:rsid w:val="00220008"/>
    <w:rsid w:val="002263BC"/>
    <w:rsid w:val="0023663C"/>
    <w:rsid w:val="00240EE0"/>
    <w:rsid w:val="00242CCE"/>
    <w:rsid w:val="002432ED"/>
    <w:rsid w:val="00243F79"/>
    <w:rsid w:val="00244889"/>
    <w:rsid w:val="00246FF5"/>
    <w:rsid w:val="00250EA2"/>
    <w:rsid w:val="00253EE9"/>
    <w:rsid w:val="00255517"/>
    <w:rsid w:val="00256133"/>
    <w:rsid w:val="00257FCD"/>
    <w:rsid w:val="002608AA"/>
    <w:rsid w:val="00265EE9"/>
    <w:rsid w:val="00267DA5"/>
    <w:rsid w:val="00270B47"/>
    <w:rsid w:val="00277E5A"/>
    <w:rsid w:val="00293201"/>
    <w:rsid w:val="0029371D"/>
    <w:rsid w:val="00294D58"/>
    <w:rsid w:val="00296270"/>
    <w:rsid w:val="00297434"/>
    <w:rsid w:val="002A33BA"/>
    <w:rsid w:val="002A5EF6"/>
    <w:rsid w:val="002B0FA8"/>
    <w:rsid w:val="002B30EE"/>
    <w:rsid w:val="002C263A"/>
    <w:rsid w:val="002C3009"/>
    <w:rsid w:val="002C79B3"/>
    <w:rsid w:val="002D051B"/>
    <w:rsid w:val="002D114E"/>
    <w:rsid w:val="002D2194"/>
    <w:rsid w:val="002D3C74"/>
    <w:rsid w:val="002D6067"/>
    <w:rsid w:val="002D62D7"/>
    <w:rsid w:val="002D7838"/>
    <w:rsid w:val="002E2872"/>
    <w:rsid w:val="002E7803"/>
    <w:rsid w:val="002F4D02"/>
    <w:rsid w:val="0030435C"/>
    <w:rsid w:val="003044F6"/>
    <w:rsid w:val="00304D6D"/>
    <w:rsid w:val="0030704A"/>
    <w:rsid w:val="003075FE"/>
    <w:rsid w:val="003111BE"/>
    <w:rsid w:val="00312279"/>
    <w:rsid w:val="00314499"/>
    <w:rsid w:val="00316183"/>
    <w:rsid w:val="00320824"/>
    <w:rsid w:val="003213E0"/>
    <w:rsid w:val="00325D00"/>
    <w:rsid w:val="0033025D"/>
    <w:rsid w:val="003326E8"/>
    <w:rsid w:val="0033469F"/>
    <w:rsid w:val="00335CD0"/>
    <w:rsid w:val="00336947"/>
    <w:rsid w:val="00344B94"/>
    <w:rsid w:val="003457D4"/>
    <w:rsid w:val="00347507"/>
    <w:rsid w:val="003523B3"/>
    <w:rsid w:val="003535E6"/>
    <w:rsid w:val="00360BD3"/>
    <w:rsid w:val="0036317F"/>
    <w:rsid w:val="0036783D"/>
    <w:rsid w:val="0037058C"/>
    <w:rsid w:val="00370812"/>
    <w:rsid w:val="003735AF"/>
    <w:rsid w:val="0037599A"/>
    <w:rsid w:val="0037610B"/>
    <w:rsid w:val="0037730A"/>
    <w:rsid w:val="003842DE"/>
    <w:rsid w:val="0038788E"/>
    <w:rsid w:val="00387A50"/>
    <w:rsid w:val="003912E3"/>
    <w:rsid w:val="00391C40"/>
    <w:rsid w:val="00392509"/>
    <w:rsid w:val="00396941"/>
    <w:rsid w:val="003A7440"/>
    <w:rsid w:val="003B2D45"/>
    <w:rsid w:val="003B67F8"/>
    <w:rsid w:val="003B69DE"/>
    <w:rsid w:val="003C5A76"/>
    <w:rsid w:val="003D000B"/>
    <w:rsid w:val="003D20E0"/>
    <w:rsid w:val="003E1AE0"/>
    <w:rsid w:val="003E2104"/>
    <w:rsid w:val="003E4796"/>
    <w:rsid w:val="003E55E8"/>
    <w:rsid w:val="003E68C1"/>
    <w:rsid w:val="003E6AAC"/>
    <w:rsid w:val="003F20FE"/>
    <w:rsid w:val="003F3E55"/>
    <w:rsid w:val="003F55D9"/>
    <w:rsid w:val="003F5732"/>
    <w:rsid w:val="0040003D"/>
    <w:rsid w:val="004009E8"/>
    <w:rsid w:val="004013D3"/>
    <w:rsid w:val="00401FD1"/>
    <w:rsid w:val="00405442"/>
    <w:rsid w:val="00410AEF"/>
    <w:rsid w:val="00413C27"/>
    <w:rsid w:val="004147EF"/>
    <w:rsid w:val="00417CDF"/>
    <w:rsid w:val="00422DC0"/>
    <w:rsid w:val="00423D10"/>
    <w:rsid w:val="00424E8C"/>
    <w:rsid w:val="00430003"/>
    <w:rsid w:val="00430BBA"/>
    <w:rsid w:val="00440040"/>
    <w:rsid w:val="00441F1B"/>
    <w:rsid w:val="004421B3"/>
    <w:rsid w:val="004434D7"/>
    <w:rsid w:val="00446D4B"/>
    <w:rsid w:val="00453D21"/>
    <w:rsid w:val="00455324"/>
    <w:rsid w:val="0046092C"/>
    <w:rsid w:val="0046617B"/>
    <w:rsid w:val="00473826"/>
    <w:rsid w:val="00474F8F"/>
    <w:rsid w:val="00481DC9"/>
    <w:rsid w:val="00482250"/>
    <w:rsid w:val="004861DD"/>
    <w:rsid w:val="00490AD9"/>
    <w:rsid w:val="004A2EF2"/>
    <w:rsid w:val="004A3D4E"/>
    <w:rsid w:val="004A57E7"/>
    <w:rsid w:val="004A6E27"/>
    <w:rsid w:val="004A726B"/>
    <w:rsid w:val="004B1245"/>
    <w:rsid w:val="004B4693"/>
    <w:rsid w:val="004B6994"/>
    <w:rsid w:val="004C2182"/>
    <w:rsid w:val="004C4DFF"/>
    <w:rsid w:val="004C5668"/>
    <w:rsid w:val="004C6972"/>
    <w:rsid w:val="004D0780"/>
    <w:rsid w:val="004D7BE3"/>
    <w:rsid w:val="004E29F7"/>
    <w:rsid w:val="004E5D44"/>
    <w:rsid w:val="004F271A"/>
    <w:rsid w:val="004F2868"/>
    <w:rsid w:val="004F58EF"/>
    <w:rsid w:val="004F66CF"/>
    <w:rsid w:val="004F6FA3"/>
    <w:rsid w:val="005019F1"/>
    <w:rsid w:val="0050777C"/>
    <w:rsid w:val="00507BC6"/>
    <w:rsid w:val="0051271D"/>
    <w:rsid w:val="00520337"/>
    <w:rsid w:val="005263A6"/>
    <w:rsid w:val="00526C5E"/>
    <w:rsid w:val="00526EC3"/>
    <w:rsid w:val="00534D49"/>
    <w:rsid w:val="00537876"/>
    <w:rsid w:val="00540067"/>
    <w:rsid w:val="00540B62"/>
    <w:rsid w:val="00542312"/>
    <w:rsid w:val="005433B0"/>
    <w:rsid w:val="0054561C"/>
    <w:rsid w:val="005556A0"/>
    <w:rsid w:val="005559FF"/>
    <w:rsid w:val="00557013"/>
    <w:rsid w:val="00560ADD"/>
    <w:rsid w:val="005628ED"/>
    <w:rsid w:val="005677E0"/>
    <w:rsid w:val="00570931"/>
    <w:rsid w:val="00570E2D"/>
    <w:rsid w:val="00571092"/>
    <w:rsid w:val="00572737"/>
    <w:rsid w:val="00575E16"/>
    <w:rsid w:val="00576F98"/>
    <w:rsid w:val="00580B78"/>
    <w:rsid w:val="005821C9"/>
    <w:rsid w:val="00584D3D"/>
    <w:rsid w:val="00586356"/>
    <w:rsid w:val="00595EED"/>
    <w:rsid w:val="005A1B02"/>
    <w:rsid w:val="005A2C5A"/>
    <w:rsid w:val="005A2FD2"/>
    <w:rsid w:val="005A390E"/>
    <w:rsid w:val="005A773D"/>
    <w:rsid w:val="005B3897"/>
    <w:rsid w:val="005B547F"/>
    <w:rsid w:val="005B578D"/>
    <w:rsid w:val="005C1AD6"/>
    <w:rsid w:val="005D0D84"/>
    <w:rsid w:val="005D5A2E"/>
    <w:rsid w:val="005D7A82"/>
    <w:rsid w:val="005E49D3"/>
    <w:rsid w:val="005E67D9"/>
    <w:rsid w:val="005F1500"/>
    <w:rsid w:val="005F2152"/>
    <w:rsid w:val="005F3A8D"/>
    <w:rsid w:val="005F5317"/>
    <w:rsid w:val="00602A7E"/>
    <w:rsid w:val="006061FC"/>
    <w:rsid w:val="00615386"/>
    <w:rsid w:val="00615739"/>
    <w:rsid w:val="00616BBA"/>
    <w:rsid w:val="00617EC4"/>
    <w:rsid w:val="00624B8F"/>
    <w:rsid w:val="00626A2D"/>
    <w:rsid w:val="00627182"/>
    <w:rsid w:val="006319D8"/>
    <w:rsid w:val="006404F7"/>
    <w:rsid w:val="006423A5"/>
    <w:rsid w:val="00645D56"/>
    <w:rsid w:val="00653BA8"/>
    <w:rsid w:val="00656461"/>
    <w:rsid w:val="006564F2"/>
    <w:rsid w:val="00663B2C"/>
    <w:rsid w:val="00664566"/>
    <w:rsid w:val="00671B3C"/>
    <w:rsid w:val="00673E03"/>
    <w:rsid w:val="00674F2E"/>
    <w:rsid w:val="00677000"/>
    <w:rsid w:val="006778BE"/>
    <w:rsid w:val="00681C40"/>
    <w:rsid w:val="00684661"/>
    <w:rsid w:val="00686947"/>
    <w:rsid w:val="006873B5"/>
    <w:rsid w:val="00693714"/>
    <w:rsid w:val="00696CA0"/>
    <w:rsid w:val="006A0DD4"/>
    <w:rsid w:val="006A51F8"/>
    <w:rsid w:val="006C24B5"/>
    <w:rsid w:val="006C6006"/>
    <w:rsid w:val="006C664D"/>
    <w:rsid w:val="006D1D3F"/>
    <w:rsid w:val="006D3154"/>
    <w:rsid w:val="006D3C8F"/>
    <w:rsid w:val="006D4CD9"/>
    <w:rsid w:val="006E1AB1"/>
    <w:rsid w:val="006E25BB"/>
    <w:rsid w:val="006F0838"/>
    <w:rsid w:val="006F1F6C"/>
    <w:rsid w:val="006F45BF"/>
    <w:rsid w:val="006F6A05"/>
    <w:rsid w:val="006F7B5E"/>
    <w:rsid w:val="00700953"/>
    <w:rsid w:val="00710520"/>
    <w:rsid w:val="00714ED0"/>
    <w:rsid w:val="007210B6"/>
    <w:rsid w:val="00721E45"/>
    <w:rsid w:val="00722F62"/>
    <w:rsid w:val="00725789"/>
    <w:rsid w:val="007268AB"/>
    <w:rsid w:val="00726D11"/>
    <w:rsid w:val="0073271E"/>
    <w:rsid w:val="007332DA"/>
    <w:rsid w:val="00734CAE"/>
    <w:rsid w:val="00736E95"/>
    <w:rsid w:val="0074134C"/>
    <w:rsid w:val="007418D4"/>
    <w:rsid w:val="00742635"/>
    <w:rsid w:val="00743080"/>
    <w:rsid w:val="007471D8"/>
    <w:rsid w:val="00750F08"/>
    <w:rsid w:val="00763E4E"/>
    <w:rsid w:val="00772739"/>
    <w:rsid w:val="00772E71"/>
    <w:rsid w:val="007767B7"/>
    <w:rsid w:val="00777832"/>
    <w:rsid w:val="007819D9"/>
    <w:rsid w:val="00781E37"/>
    <w:rsid w:val="0078596E"/>
    <w:rsid w:val="007864B9"/>
    <w:rsid w:val="0078756C"/>
    <w:rsid w:val="00792285"/>
    <w:rsid w:val="00792C46"/>
    <w:rsid w:val="00794961"/>
    <w:rsid w:val="007A3EFD"/>
    <w:rsid w:val="007B18DD"/>
    <w:rsid w:val="007B3F2D"/>
    <w:rsid w:val="007B6136"/>
    <w:rsid w:val="007B7F97"/>
    <w:rsid w:val="007C2217"/>
    <w:rsid w:val="007C2A47"/>
    <w:rsid w:val="007C3D8E"/>
    <w:rsid w:val="007C3FB0"/>
    <w:rsid w:val="007C583E"/>
    <w:rsid w:val="007C68A2"/>
    <w:rsid w:val="007E478A"/>
    <w:rsid w:val="007F013F"/>
    <w:rsid w:val="007F3908"/>
    <w:rsid w:val="007F43D6"/>
    <w:rsid w:val="007F5DF8"/>
    <w:rsid w:val="00800FD0"/>
    <w:rsid w:val="0080219D"/>
    <w:rsid w:val="0080670A"/>
    <w:rsid w:val="00807C6F"/>
    <w:rsid w:val="008147C5"/>
    <w:rsid w:val="00814A5A"/>
    <w:rsid w:val="00817DA8"/>
    <w:rsid w:val="008216AF"/>
    <w:rsid w:val="008227C8"/>
    <w:rsid w:val="0082469C"/>
    <w:rsid w:val="0082570D"/>
    <w:rsid w:val="00834B24"/>
    <w:rsid w:val="00842D38"/>
    <w:rsid w:val="008448FB"/>
    <w:rsid w:val="008466F5"/>
    <w:rsid w:val="00850C0B"/>
    <w:rsid w:val="00852DED"/>
    <w:rsid w:val="00855789"/>
    <w:rsid w:val="008579DE"/>
    <w:rsid w:val="00864F9A"/>
    <w:rsid w:val="00870D11"/>
    <w:rsid w:val="00870F1F"/>
    <w:rsid w:val="00872D3D"/>
    <w:rsid w:val="008743B2"/>
    <w:rsid w:val="008777E6"/>
    <w:rsid w:val="00890C80"/>
    <w:rsid w:val="008924DF"/>
    <w:rsid w:val="0089468A"/>
    <w:rsid w:val="008C3732"/>
    <w:rsid w:val="008C49C9"/>
    <w:rsid w:val="008C657A"/>
    <w:rsid w:val="008D08FC"/>
    <w:rsid w:val="008D6145"/>
    <w:rsid w:val="008D6627"/>
    <w:rsid w:val="008E247F"/>
    <w:rsid w:val="008E3D7A"/>
    <w:rsid w:val="008E72E9"/>
    <w:rsid w:val="008F77A2"/>
    <w:rsid w:val="00901C6E"/>
    <w:rsid w:val="00904156"/>
    <w:rsid w:val="00904AA6"/>
    <w:rsid w:val="00905FEA"/>
    <w:rsid w:val="00906F85"/>
    <w:rsid w:val="00907EB5"/>
    <w:rsid w:val="00914386"/>
    <w:rsid w:val="009159D7"/>
    <w:rsid w:val="009221B1"/>
    <w:rsid w:val="00926EEC"/>
    <w:rsid w:val="009323DF"/>
    <w:rsid w:val="00935350"/>
    <w:rsid w:val="00943AFA"/>
    <w:rsid w:val="00954129"/>
    <w:rsid w:val="009556A3"/>
    <w:rsid w:val="00957F1C"/>
    <w:rsid w:val="00960CC4"/>
    <w:rsid w:val="009623CB"/>
    <w:rsid w:val="0096441D"/>
    <w:rsid w:val="009711CF"/>
    <w:rsid w:val="00973327"/>
    <w:rsid w:val="0097372C"/>
    <w:rsid w:val="00973AFA"/>
    <w:rsid w:val="00981B17"/>
    <w:rsid w:val="0098259D"/>
    <w:rsid w:val="00984749"/>
    <w:rsid w:val="009908D1"/>
    <w:rsid w:val="0099144E"/>
    <w:rsid w:val="00993369"/>
    <w:rsid w:val="0099530A"/>
    <w:rsid w:val="009959C0"/>
    <w:rsid w:val="009A5CBC"/>
    <w:rsid w:val="009A6EBA"/>
    <w:rsid w:val="009B1A5A"/>
    <w:rsid w:val="009B323E"/>
    <w:rsid w:val="009B6DF3"/>
    <w:rsid w:val="009C082E"/>
    <w:rsid w:val="009C0D9B"/>
    <w:rsid w:val="009C7B99"/>
    <w:rsid w:val="009D047E"/>
    <w:rsid w:val="009D0E7B"/>
    <w:rsid w:val="009D420C"/>
    <w:rsid w:val="009D6856"/>
    <w:rsid w:val="009E0469"/>
    <w:rsid w:val="009E14EB"/>
    <w:rsid w:val="009E3A10"/>
    <w:rsid w:val="009E5943"/>
    <w:rsid w:val="009E59CB"/>
    <w:rsid w:val="009F089F"/>
    <w:rsid w:val="009F52F2"/>
    <w:rsid w:val="009F71E4"/>
    <w:rsid w:val="009F7388"/>
    <w:rsid w:val="00A00E1F"/>
    <w:rsid w:val="00A01DD2"/>
    <w:rsid w:val="00A02944"/>
    <w:rsid w:val="00A05583"/>
    <w:rsid w:val="00A067EC"/>
    <w:rsid w:val="00A122F7"/>
    <w:rsid w:val="00A20CE8"/>
    <w:rsid w:val="00A22E17"/>
    <w:rsid w:val="00A237C0"/>
    <w:rsid w:val="00A23D31"/>
    <w:rsid w:val="00A25D8A"/>
    <w:rsid w:val="00A2748B"/>
    <w:rsid w:val="00A27E48"/>
    <w:rsid w:val="00A311BD"/>
    <w:rsid w:val="00A3157D"/>
    <w:rsid w:val="00A33763"/>
    <w:rsid w:val="00A35FD0"/>
    <w:rsid w:val="00A36360"/>
    <w:rsid w:val="00A36741"/>
    <w:rsid w:val="00A37669"/>
    <w:rsid w:val="00A43F92"/>
    <w:rsid w:val="00A447A9"/>
    <w:rsid w:val="00A500E0"/>
    <w:rsid w:val="00A52001"/>
    <w:rsid w:val="00A54A67"/>
    <w:rsid w:val="00A55DAF"/>
    <w:rsid w:val="00A56C5C"/>
    <w:rsid w:val="00A5732A"/>
    <w:rsid w:val="00A57D88"/>
    <w:rsid w:val="00A633C8"/>
    <w:rsid w:val="00A6379C"/>
    <w:rsid w:val="00A638F2"/>
    <w:rsid w:val="00A642CA"/>
    <w:rsid w:val="00A64BAE"/>
    <w:rsid w:val="00A74F02"/>
    <w:rsid w:val="00A758DA"/>
    <w:rsid w:val="00A80909"/>
    <w:rsid w:val="00A80A3C"/>
    <w:rsid w:val="00A814EC"/>
    <w:rsid w:val="00A87809"/>
    <w:rsid w:val="00A8783E"/>
    <w:rsid w:val="00A94843"/>
    <w:rsid w:val="00AB06F4"/>
    <w:rsid w:val="00AB0D06"/>
    <w:rsid w:val="00AB2C9F"/>
    <w:rsid w:val="00AB3671"/>
    <w:rsid w:val="00AC10A6"/>
    <w:rsid w:val="00AC6824"/>
    <w:rsid w:val="00AC702C"/>
    <w:rsid w:val="00AC754A"/>
    <w:rsid w:val="00AE6541"/>
    <w:rsid w:val="00AE67D2"/>
    <w:rsid w:val="00AF1096"/>
    <w:rsid w:val="00AF1287"/>
    <w:rsid w:val="00AF684B"/>
    <w:rsid w:val="00AF6951"/>
    <w:rsid w:val="00B0516A"/>
    <w:rsid w:val="00B12459"/>
    <w:rsid w:val="00B13754"/>
    <w:rsid w:val="00B14319"/>
    <w:rsid w:val="00B14597"/>
    <w:rsid w:val="00B1477F"/>
    <w:rsid w:val="00B17405"/>
    <w:rsid w:val="00B209AC"/>
    <w:rsid w:val="00B20D95"/>
    <w:rsid w:val="00B217B7"/>
    <w:rsid w:val="00B255FF"/>
    <w:rsid w:val="00B3487E"/>
    <w:rsid w:val="00B36C88"/>
    <w:rsid w:val="00B40383"/>
    <w:rsid w:val="00B41121"/>
    <w:rsid w:val="00B4391B"/>
    <w:rsid w:val="00B439B4"/>
    <w:rsid w:val="00B4526E"/>
    <w:rsid w:val="00B506C6"/>
    <w:rsid w:val="00B50CBE"/>
    <w:rsid w:val="00B51D35"/>
    <w:rsid w:val="00B539D3"/>
    <w:rsid w:val="00B6466E"/>
    <w:rsid w:val="00B7173E"/>
    <w:rsid w:val="00B72B31"/>
    <w:rsid w:val="00B73398"/>
    <w:rsid w:val="00B73503"/>
    <w:rsid w:val="00B766A4"/>
    <w:rsid w:val="00B81BA8"/>
    <w:rsid w:val="00B8396F"/>
    <w:rsid w:val="00B91E21"/>
    <w:rsid w:val="00BA7CC7"/>
    <w:rsid w:val="00BB34BC"/>
    <w:rsid w:val="00BB3606"/>
    <w:rsid w:val="00BB36A5"/>
    <w:rsid w:val="00BB3F9D"/>
    <w:rsid w:val="00BB5340"/>
    <w:rsid w:val="00BB73A4"/>
    <w:rsid w:val="00BC0CAB"/>
    <w:rsid w:val="00BC4528"/>
    <w:rsid w:val="00BC6FE9"/>
    <w:rsid w:val="00BD252A"/>
    <w:rsid w:val="00BD2ED7"/>
    <w:rsid w:val="00BD47F1"/>
    <w:rsid w:val="00BD6656"/>
    <w:rsid w:val="00BE378E"/>
    <w:rsid w:val="00BE5E48"/>
    <w:rsid w:val="00BF3874"/>
    <w:rsid w:val="00C02EE7"/>
    <w:rsid w:val="00C03791"/>
    <w:rsid w:val="00C0795D"/>
    <w:rsid w:val="00C100D3"/>
    <w:rsid w:val="00C13D10"/>
    <w:rsid w:val="00C22B3A"/>
    <w:rsid w:val="00C3352D"/>
    <w:rsid w:val="00C33C9A"/>
    <w:rsid w:val="00C34B7F"/>
    <w:rsid w:val="00C370D0"/>
    <w:rsid w:val="00C410A9"/>
    <w:rsid w:val="00C44A2C"/>
    <w:rsid w:val="00C45356"/>
    <w:rsid w:val="00C5235A"/>
    <w:rsid w:val="00C5310C"/>
    <w:rsid w:val="00C53A74"/>
    <w:rsid w:val="00C5753C"/>
    <w:rsid w:val="00C60BBB"/>
    <w:rsid w:val="00C62086"/>
    <w:rsid w:val="00C7013C"/>
    <w:rsid w:val="00C7464A"/>
    <w:rsid w:val="00C75DB9"/>
    <w:rsid w:val="00C7700C"/>
    <w:rsid w:val="00C77AD5"/>
    <w:rsid w:val="00C77D86"/>
    <w:rsid w:val="00C83D7B"/>
    <w:rsid w:val="00C86428"/>
    <w:rsid w:val="00C86F94"/>
    <w:rsid w:val="00C9235E"/>
    <w:rsid w:val="00C9284B"/>
    <w:rsid w:val="00C978AF"/>
    <w:rsid w:val="00CA3317"/>
    <w:rsid w:val="00CA62D5"/>
    <w:rsid w:val="00CB1C20"/>
    <w:rsid w:val="00CB38B7"/>
    <w:rsid w:val="00CB6874"/>
    <w:rsid w:val="00CC2E24"/>
    <w:rsid w:val="00CD56E5"/>
    <w:rsid w:val="00CE1033"/>
    <w:rsid w:val="00CF2397"/>
    <w:rsid w:val="00CF428E"/>
    <w:rsid w:val="00CF606F"/>
    <w:rsid w:val="00CF615D"/>
    <w:rsid w:val="00CF6CCD"/>
    <w:rsid w:val="00D0040F"/>
    <w:rsid w:val="00D030AE"/>
    <w:rsid w:val="00D12E44"/>
    <w:rsid w:val="00D222AB"/>
    <w:rsid w:val="00D230A5"/>
    <w:rsid w:val="00D26A72"/>
    <w:rsid w:val="00D32DC5"/>
    <w:rsid w:val="00D34931"/>
    <w:rsid w:val="00D373C1"/>
    <w:rsid w:val="00D37F44"/>
    <w:rsid w:val="00D41FC5"/>
    <w:rsid w:val="00D45032"/>
    <w:rsid w:val="00D4516E"/>
    <w:rsid w:val="00D50ED0"/>
    <w:rsid w:val="00D5212F"/>
    <w:rsid w:val="00D52A1E"/>
    <w:rsid w:val="00D5467F"/>
    <w:rsid w:val="00D63172"/>
    <w:rsid w:val="00D8116C"/>
    <w:rsid w:val="00D909EF"/>
    <w:rsid w:val="00D91843"/>
    <w:rsid w:val="00D934FA"/>
    <w:rsid w:val="00D95209"/>
    <w:rsid w:val="00DA3983"/>
    <w:rsid w:val="00DA7885"/>
    <w:rsid w:val="00DC1C21"/>
    <w:rsid w:val="00DC6F17"/>
    <w:rsid w:val="00DD0AEB"/>
    <w:rsid w:val="00DD15A6"/>
    <w:rsid w:val="00DD332B"/>
    <w:rsid w:val="00DD6AAB"/>
    <w:rsid w:val="00DD7BCB"/>
    <w:rsid w:val="00DE63D2"/>
    <w:rsid w:val="00DE7CA7"/>
    <w:rsid w:val="00DF07D0"/>
    <w:rsid w:val="00DF2356"/>
    <w:rsid w:val="00DF2B9B"/>
    <w:rsid w:val="00DF38FC"/>
    <w:rsid w:val="00DF578D"/>
    <w:rsid w:val="00E02C8D"/>
    <w:rsid w:val="00E0436A"/>
    <w:rsid w:val="00E04718"/>
    <w:rsid w:val="00E0589F"/>
    <w:rsid w:val="00E100E6"/>
    <w:rsid w:val="00E10966"/>
    <w:rsid w:val="00E11B9A"/>
    <w:rsid w:val="00E142AD"/>
    <w:rsid w:val="00E20C4D"/>
    <w:rsid w:val="00E3261B"/>
    <w:rsid w:val="00E33729"/>
    <w:rsid w:val="00E35BDA"/>
    <w:rsid w:val="00E418B6"/>
    <w:rsid w:val="00E44540"/>
    <w:rsid w:val="00E464CB"/>
    <w:rsid w:val="00E47240"/>
    <w:rsid w:val="00E47CBA"/>
    <w:rsid w:val="00E61992"/>
    <w:rsid w:val="00E63A55"/>
    <w:rsid w:val="00E67EE4"/>
    <w:rsid w:val="00E71CF6"/>
    <w:rsid w:val="00E72298"/>
    <w:rsid w:val="00E77726"/>
    <w:rsid w:val="00E80494"/>
    <w:rsid w:val="00E82A93"/>
    <w:rsid w:val="00E84F5B"/>
    <w:rsid w:val="00E8646E"/>
    <w:rsid w:val="00E872DF"/>
    <w:rsid w:val="00E93F8C"/>
    <w:rsid w:val="00E94574"/>
    <w:rsid w:val="00E947C1"/>
    <w:rsid w:val="00EA111D"/>
    <w:rsid w:val="00EA4EAB"/>
    <w:rsid w:val="00EA59F0"/>
    <w:rsid w:val="00EB3A12"/>
    <w:rsid w:val="00EC1A81"/>
    <w:rsid w:val="00EC21BB"/>
    <w:rsid w:val="00EC4453"/>
    <w:rsid w:val="00EC62EB"/>
    <w:rsid w:val="00ED2BFC"/>
    <w:rsid w:val="00ED71BB"/>
    <w:rsid w:val="00ED799F"/>
    <w:rsid w:val="00EE2B4D"/>
    <w:rsid w:val="00EF449D"/>
    <w:rsid w:val="00EF4C36"/>
    <w:rsid w:val="00EF62D5"/>
    <w:rsid w:val="00F01029"/>
    <w:rsid w:val="00F024F4"/>
    <w:rsid w:val="00F07C45"/>
    <w:rsid w:val="00F12E98"/>
    <w:rsid w:val="00F13252"/>
    <w:rsid w:val="00F217CB"/>
    <w:rsid w:val="00F2614A"/>
    <w:rsid w:val="00F27717"/>
    <w:rsid w:val="00F30BE9"/>
    <w:rsid w:val="00F337EF"/>
    <w:rsid w:val="00F360C0"/>
    <w:rsid w:val="00F4221F"/>
    <w:rsid w:val="00F45D6A"/>
    <w:rsid w:val="00F50A9B"/>
    <w:rsid w:val="00F52A1E"/>
    <w:rsid w:val="00F54610"/>
    <w:rsid w:val="00F5478C"/>
    <w:rsid w:val="00F5625B"/>
    <w:rsid w:val="00F572CE"/>
    <w:rsid w:val="00F60A26"/>
    <w:rsid w:val="00F672EF"/>
    <w:rsid w:val="00F67AF8"/>
    <w:rsid w:val="00F70B82"/>
    <w:rsid w:val="00F710D8"/>
    <w:rsid w:val="00F72058"/>
    <w:rsid w:val="00F76E21"/>
    <w:rsid w:val="00F81683"/>
    <w:rsid w:val="00F82189"/>
    <w:rsid w:val="00F86EB9"/>
    <w:rsid w:val="00F876FD"/>
    <w:rsid w:val="00F925BD"/>
    <w:rsid w:val="00F93169"/>
    <w:rsid w:val="00FA2946"/>
    <w:rsid w:val="00FA2B39"/>
    <w:rsid w:val="00FA3FB7"/>
    <w:rsid w:val="00FA4451"/>
    <w:rsid w:val="00FA535F"/>
    <w:rsid w:val="00FA5854"/>
    <w:rsid w:val="00FB25A1"/>
    <w:rsid w:val="00FB2A1D"/>
    <w:rsid w:val="00FB3395"/>
    <w:rsid w:val="00FB47C9"/>
    <w:rsid w:val="00FB48F9"/>
    <w:rsid w:val="00FB50E2"/>
    <w:rsid w:val="00FB6AE2"/>
    <w:rsid w:val="00FB7049"/>
    <w:rsid w:val="00FB7D26"/>
    <w:rsid w:val="00FC140C"/>
    <w:rsid w:val="00FC7D17"/>
    <w:rsid w:val="00FD32C4"/>
    <w:rsid w:val="00FD520E"/>
    <w:rsid w:val="00FE0B55"/>
    <w:rsid w:val="00FE33E2"/>
    <w:rsid w:val="00FE4829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0C78A"/>
  <w15:docId w15:val="{99DC76CD-3CF6-442B-B5A9-1D41E70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CA" w:eastAsia="en-CA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eastAsia="MS Mincho" w:hAnsi="Angsana New"/>
      <w:sz w:val="32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Angsana New" w:eastAsia="MS Mincho" w:hAnsi="Angsana New" w:cs="Angsana New"/>
      <w:sz w:val="32"/>
      <w:szCs w:val="24"/>
      <w:lang w:eastAsia="ja-JP"/>
    </w:rPr>
  </w:style>
  <w:style w:type="paragraph" w:styleId="Footer">
    <w:name w:val="footer"/>
    <w:basedOn w:val="Normal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Pr>
      <w:rFonts w:ascii="Angsana New" w:eastAsia="MS Mincho" w:hAnsi="Angsana New" w:cs="Angsana New"/>
      <w:sz w:val="32"/>
      <w:szCs w:val="24"/>
      <w:lang w:eastAsia="ja-JP"/>
    </w:rPr>
  </w:style>
  <w:style w:type="paragraph" w:styleId="BodyTextIndent">
    <w:name w:val="Body Text Indent"/>
    <w:basedOn w:val="Normal"/>
    <w:link w:val="BodyTextIndentChar"/>
    <w:semiHidden/>
    <w:rsid w:val="009E59CB"/>
    <w:pPr>
      <w:ind w:left="1260" w:hanging="540"/>
      <w:jc w:val="thaiDistribute"/>
    </w:pPr>
    <w:rPr>
      <w:rFonts w:ascii="TH SarabunPSK" w:eastAsia="Times New Roman" w:hAnsi="TH SarabunPSK"/>
      <w:szCs w:val="32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9E59CB"/>
    <w:rPr>
      <w:rFonts w:ascii="TH SarabunPSK" w:eastAsia="Times New Roman" w:hAnsi="TH SarabunPSK" w:cs="TH SarabunPSK"/>
      <w:sz w:val="32"/>
      <w:szCs w:val="32"/>
    </w:rPr>
  </w:style>
  <w:style w:type="paragraph" w:styleId="ListParagraph">
    <w:name w:val="List Paragraph"/>
    <w:basedOn w:val="Normal"/>
    <w:uiPriority w:val="34"/>
    <w:qFormat/>
    <w:rsid w:val="008E247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57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75575"/>
    <w:rPr>
      <w:rFonts w:ascii="Tahoma" w:eastAsia="MS Mincho" w:hAnsi="Tahoma"/>
      <w:sz w:val="16"/>
      <w:lang w:eastAsia="ja-JP"/>
    </w:rPr>
  </w:style>
  <w:style w:type="character" w:styleId="Emphasis">
    <w:name w:val="Emphasis"/>
    <w:uiPriority w:val="20"/>
    <w:qFormat/>
    <w:rsid w:val="004E5D44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4E5D44"/>
  </w:style>
  <w:style w:type="character" w:styleId="CommentReference">
    <w:name w:val="annotation reference"/>
    <w:basedOn w:val="DefaultParagraphFont"/>
    <w:uiPriority w:val="99"/>
    <w:semiHidden/>
    <w:unhideWhenUsed/>
    <w:rsid w:val="00A57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32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32A"/>
    <w:rPr>
      <w:rFonts w:ascii="Angsana New" w:eastAsia="MS Mincho" w:hAnsi="Angsana New"/>
      <w:szCs w:val="25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32A"/>
    <w:rPr>
      <w:rFonts w:ascii="Angsana New" w:eastAsia="MS Mincho" w:hAnsi="Angsana New"/>
      <w:b/>
      <w:bCs/>
      <w:szCs w:val="25"/>
      <w:lang w:val="en-US" w:eastAsia="ja-JP"/>
    </w:rPr>
  </w:style>
  <w:style w:type="paragraph" w:styleId="Revision">
    <w:name w:val="Revision"/>
    <w:hidden/>
    <w:uiPriority w:val="99"/>
    <w:semiHidden/>
    <w:rsid w:val="002C263A"/>
    <w:rPr>
      <w:rFonts w:ascii="Angsana New" w:eastAsia="MS Mincho" w:hAnsi="Angsana New"/>
      <w:sz w:val="32"/>
      <w:szCs w:val="24"/>
      <w:lang w:val="en-US" w:eastAsia="ja-JP"/>
    </w:rPr>
  </w:style>
  <w:style w:type="character" w:styleId="LineNumber">
    <w:name w:val="line number"/>
    <w:basedOn w:val="DefaultParagraphFont"/>
    <w:uiPriority w:val="99"/>
    <w:semiHidden/>
    <w:unhideWhenUsed/>
    <w:rsid w:val="0016243C"/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E33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2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noinaj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2D24-6E3E-4AEC-B38F-DDF5AFBD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2064</Words>
  <Characters>11769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</vt:lpstr>
      <vt:lpstr>ร่าง</vt:lpstr>
    </vt:vector>
  </TitlesOfParts>
  <Company>Microsoft</Company>
  <LinksUpToDate>false</LinksUpToDate>
  <CharactersWithSpaces>13806</CharactersWithSpaces>
  <SharedDoc>false</SharedDoc>
  <HLinks>
    <vt:vector size="6" baseType="variant"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mailto:wnoinaj@hotmail.com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</dc:title>
  <dc:creator>user_nrct</dc:creator>
  <cp:lastModifiedBy>NRCT</cp:lastModifiedBy>
  <cp:revision>87</cp:revision>
  <cp:lastPrinted>2021-10-18T05:03:00Z</cp:lastPrinted>
  <dcterms:created xsi:type="dcterms:W3CDTF">2021-10-18T04:48:00Z</dcterms:created>
  <dcterms:modified xsi:type="dcterms:W3CDTF">2022-01-10T08:00:00Z</dcterms:modified>
</cp:coreProperties>
</file>